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728" w:rsidRPr="00700DEA" w:rsidRDefault="00700DEA" w:rsidP="00700DEA">
      <w:pPr>
        <w:rPr>
          <w:color w:val="FF3333"/>
        </w:rPr>
      </w:pPr>
      <w:bookmarkStart w:id="0" w:name="_GoBack"/>
      <w:bookmarkEnd w:id="0"/>
      <w:r>
        <w:rPr>
          <w:color w:val="FF3333"/>
        </w:rPr>
        <w:t xml:space="preserve">                                        </w:t>
      </w:r>
      <w:r w:rsidR="00373B82" w:rsidRPr="00364A59">
        <w:rPr>
          <w:b/>
          <w:color w:val="auto"/>
          <w:sz w:val="36"/>
          <w:szCs w:val="36"/>
        </w:rPr>
        <w:t>SPRAWOZDANIE Z REALIZACJI</w:t>
      </w:r>
    </w:p>
    <w:p w:rsidR="00933728" w:rsidRPr="00364A59" w:rsidRDefault="00373B82">
      <w:pPr>
        <w:jc w:val="center"/>
        <w:rPr>
          <w:b/>
          <w:color w:val="auto"/>
          <w:sz w:val="36"/>
          <w:szCs w:val="36"/>
        </w:rPr>
      </w:pPr>
      <w:r w:rsidRPr="00364A59">
        <w:rPr>
          <w:b/>
          <w:color w:val="auto"/>
          <w:sz w:val="36"/>
          <w:szCs w:val="36"/>
        </w:rPr>
        <w:t>„GMINNEGO PROGRAMU PRZECIWDZIAŁANIA PRZEMOCY W  RODZINIE ORAZ OCHRONY OFIAR PRZEMOCY W RODZINIE NA LATA 201</w:t>
      </w:r>
      <w:r w:rsidR="00700DEA">
        <w:rPr>
          <w:b/>
          <w:color w:val="auto"/>
          <w:sz w:val="36"/>
          <w:szCs w:val="36"/>
        </w:rPr>
        <w:t>7</w:t>
      </w:r>
      <w:r w:rsidRPr="00364A59">
        <w:rPr>
          <w:b/>
          <w:color w:val="auto"/>
          <w:sz w:val="36"/>
          <w:szCs w:val="36"/>
        </w:rPr>
        <w:t xml:space="preserve"> – 2020”</w:t>
      </w:r>
    </w:p>
    <w:p w:rsidR="00933728" w:rsidRPr="00364A59" w:rsidRDefault="00700DEA" w:rsidP="00700DEA">
      <w:pPr>
        <w:rPr>
          <w:color w:val="auto"/>
        </w:rPr>
      </w:pPr>
      <w:r>
        <w:rPr>
          <w:b/>
          <w:color w:val="auto"/>
          <w:sz w:val="36"/>
          <w:szCs w:val="36"/>
        </w:rPr>
        <w:t xml:space="preserve">                                              z</w:t>
      </w:r>
      <w:r w:rsidR="00373B82" w:rsidRPr="00364A59">
        <w:rPr>
          <w:b/>
          <w:color w:val="auto"/>
          <w:sz w:val="36"/>
          <w:szCs w:val="36"/>
        </w:rPr>
        <w:t>a 201</w:t>
      </w:r>
      <w:r>
        <w:rPr>
          <w:b/>
          <w:color w:val="auto"/>
          <w:sz w:val="36"/>
          <w:szCs w:val="36"/>
        </w:rPr>
        <w:t>8</w:t>
      </w:r>
      <w:r w:rsidR="00373B82" w:rsidRPr="00364A59">
        <w:rPr>
          <w:b/>
          <w:color w:val="auto"/>
          <w:sz w:val="36"/>
          <w:szCs w:val="36"/>
        </w:rPr>
        <w:t xml:space="preserve"> rok</w:t>
      </w:r>
    </w:p>
    <w:p w:rsidR="00933728" w:rsidRDefault="00933728">
      <w:pPr>
        <w:rPr>
          <w:color w:val="FF3333"/>
        </w:rPr>
      </w:pPr>
    </w:p>
    <w:p w:rsidR="00933728" w:rsidRPr="00364A59" w:rsidRDefault="00373B82" w:rsidP="00364A59">
      <w:pPr>
        <w:jc w:val="both"/>
        <w:rPr>
          <w:color w:val="auto"/>
        </w:rPr>
      </w:pPr>
      <w:r w:rsidRPr="00364A59">
        <w:rPr>
          <w:color w:val="auto"/>
        </w:rPr>
        <w:t>Gminny Program Przeciwdziałania Przemocy w Rodzinie oraz Ochrony Ofiar Przemocy w Rodzinie na lata 201</w:t>
      </w:r>
      <w:r w:rsidR="002F42AB">
        <w:rPr>
          <w:color w:val="auto"/>
        </w:rPr>
        <w:t>7</w:t>
      </w:r>
      <w:r w:rsidRPr="00364A59">
        <w:rPr>
          <w:color w:val="auto"/>
        </w:rPr>
        <w:t xml:space="preserve">-2020 został ustanowiony uchwałą Nr </w:t>
      </w:r>
      <w:r w:rsidR="0091173E">
        <w:rPr>
          <w:color w:val="auto"/>
        </w:rPr>
        <w:t>138/</w:t>
      </w:r>
      <w:r w:rsidRPr="00364A59">
        <w:rPr>
          <w:color w:val="auto"/>
        </w:rPr>
        <w:t>XX</w:t>
      </w:r>
      <w:r w:rsidR="00212FC6">
        <w:rPr>
          <w:color w:val="auto"/>
        </w:rPr>
        <w:t>II</w:t>
      </w:r>
      <w:r w:rsidRPr="00364A59">
        <w:rPr>
          <w:color w:val="auto"/>
        </w:rPr>
        <w:t>/201</w:t>
      </w:r>
      <w:r w:rsidR="0091173E">
        <w:rPr>
          <w:color w:val="auto"/>
        </w:rPr>
        <w:t>6</w:t>
      </w:r>
      <w:r w:rsidRPr="00364A59">
        <w:rPr>
          <w:color w:val="auto"/>
        </w:rPr>
        <w:t xml:space="preserve"> Rady Gminy </w:t>
      </w:r>
      <w:r w:rsidR="0091173E">
        <w:rPr>
          <w:color w:val="auto"/>
        </w:rPr>
        <w:t>Szczawin Kościelny</w:t>
      </w:r>
      <w:r w:rsidRPr="00364A59">
        <w:rPr>
          <w:color w:val="auto"/>
        </w:rPr>
        <w:t xml:space="preserve"> z dnia </w:t>
      </w:r>
      <w:r w:rsidR="0091173E">
        <w:rPr>
          <w:color w:val="auto"/>
        </w:rPr>
        <w:t>28</w:t>
      </w:r>
      <w:r w:rsidRPr="00364A59">
        <w:rPr>
          <w:color w:val="auto"/>
        </w:rPr>
        <w:t xml:space="preserve"> </w:t>
      </w:r>
      <w:r w:rsidR="0091173E">
        <w:rPr>
          <w:color w:val="auto"/>
        </w:rPr>
        <w:t>grudnia</w:t>
      </w:r>
      <w:r w:rsidRPr="00364A59">
        <w:rPr>
          <w:color w:val="auto"/>
        </w:rPr>
        <w:t xml:space="preserve"> 201</w:t>
      </w:r>
      <w:r w:rsidR="0091173E">
        <w:rPr>
          <w:color w:val="auto"/>
        </w:rPr>
        <w:t>6</w:t>
      </w:r>
      <w:r w:rsidRPr="00364A59">
        <w:rPr>
          <w:color w:val="auto"/>
        </w:rPr>
        <w:t xml:space="preserve"> r. 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Realizatorem programu jest</w:t>
      </w:r>
      <w:r w:rsidR="0091173E">
        <w:rPr>
          <w:color w:val="auto"/>
        </w:rPr>
        <w:t xml:space="preserve"> samorząd gminny oraz </w:t>
      </w:r>
      <w:r w:rsidRPr="00364A59">
        <w:rPr>
          <w:color w:val="auto"/>
        </w:rPr>
        <w:t xml:space="preserve"> Gminny Ośrodek Pomocy Społecznej w </w:t>
      </w:r>
      <w:r w:rsidR="0091173E">
        <w:rPr>
          <w:color w:val="auto"/>
        </w:rPr>
        <w:t xml:space="preserve">Szczawinie Kościelnym </w:t>
      </w:r>
      <w:r w:rsidRPr="00364A59">
        <w:rPr>
          <w:color w:val="auto"/>
        </w:rPr>
        <w:t>we współpracy z:</w:t>
      </w:r>
    </w:p>
    <w:p w:rsidR="00933728" w:rsidRPr="00364A59" w:rsidRDefault="00373B82" w:rsidP="00364A59">
      <w:pPr>
        <w:numPr>
          <w:ilvl w:val="0"/>
          <w:numId w:val="7"/>
        </w:numPr>
        <w:spacing w:after="0"/>
        <w:jc w:val="both"/>
        <w:rPr>
          <w:color w:val="auto"/>
        </w:rPr>
      </w:pPr>
      <w:r w:rsidRPr="00364A59">
        <w:rPr>
          <w:color w:val="auto"/>
        </w:rPr>
        <w:t>Gminną Komisją Rozwiązywania Problemów Alkoholowych,</w:t>
      </w:r>
    </w:p>
    <w:p w:rsidR="00933728" w:rsidRPr="00364A59" w:rsidRDefault="00373B82" w:rsidP="00364A59">
      <w:pPr>
        <w:numPr>
          <w:ilvl w:val="0"/>
          <w:numId w:val="7"/>
        </w:numPr>
        <w:spacing w:after="0"/>
        <w:jc w:val="both"/>
        <w:rPr>
          <w:color w:val="auto"/>
        </w:rPr>
      </w:pPr>
      <w:r w:rsidRPr="00364A59">
        <w:rPr>
          <w:color w:val="auto"/>
        </w:rPr>
        <w:t>sołectwami,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- Posterunkiem Policji w Pacynie,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- Sądem Rejonowym w Gostyninie,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- Prokuraturą Rejonową w Gostyninie,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- kuratorami sądowymi,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- Powiatowym Centrum Pomocy Rodzinie w Gostyninie,</w:t>
      </w:r>
    </w:p>
    <w:p w:rsidR="00933728" w:rsidRPr="00364A59" w:rsidRDefault="00373B82" w:rsidP="00364A59">
      <w:pPr>
        <w:jc w:val="both"/>
        <w:rPr>
          <w:color w:val="auto"/>
        </w:rPr>
      </w:pPr>
      <w:r w:rsidRPr="00364A59">
        <w:rPr>
          <w:color w:val="auto"/>
        </w:rPr>
        <w:t>- organizacjami pozarządowymi.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b/>
          <w:color w:val="auto"/>
        </w:rPr>
        <w:t>Głównym celem</w:t>
      </w:r>
      <w:r w:rsidRPr="00364A59">
        <w:rPr>
          <w:color w:val="auto"/>
        </w:rPr>
        <w:t xml:space="preserve"> programu jest zmniejszenie skali zjawiska przemocy oraz stworzenie jednolitego,</w:t>
      </w:r>
    </w:p>
    <w:p w:rsidR="00933728" w:rsidRPr="00364A59" w:rsidRDefault="00373B82" w:rsidP="00364A59">
      <w:pPr>
        <w:spacing w:after="0"/>
        <w:jc w:val="both"/>
        <w:rPr>
          <w:color w:val="auto"/>
        </w:rPr>
      </w:pPr>
      <w:r w:rsidRPr="00364A59">
        <w:rPr>
          <w:color w:val="auto"/>
        </w:rPr>
        <w:t>profesjonalnego systemu interwencji i wsparcia dla osób zagrożonych bądź uwikłanych w przemoc w rodzinie.</w:t>
      </w:r>
    </w:p>
    <w:p w:rsidR="00933728" w:rsidRPr="00364A59" w:rsidRDefault="00373B82" w:rsidP="00364A59">
      <w:pPr>
        <w:jc w:val="both"/>
        <w:rPr>
          <w:color w:val="auto"/>
        </w:rPr>
      </w:pPr>
      <w:r w:rsidRPr="00364A59">
        <w:rPr>
          <w:color w:val="auto"/>
        </w:rPr>
        <w:t>Szczegółowe cele i zadania programu:</w:t>
      </w:r>
    </w:p>
    <w:p w:rsidR="00933728" w:rsidRPr="00364A59" w:rsidRDefault="00373B82" w:rsidP="00364A59">
      <w:pPr>
        <w:numPr>
          <w:ilvl w:val="0"/>
          <w:numId w:val="8"/>
        </w:numPr>
        <w:jc w:val="both"/>
        <w:rPr>
          <w:color w:val="auto"/>
        </w:rPr>
      </w:pPr>
      <w:r w:rsidRPr="00364A59">
        <w:rPr>
          <w:b/>
          <w:color w:val="auto"/>
        </w:rPr>
        <w:t>Koordynacja działań pomocowych lokalnych podmiotów.</w:t>
      </w:r>
    </w:p>
    <w:p w:rsidR="00364A59" w:rsidRDefault="00373B82" w:rsidP="00364A59">
      <w:pPr>
        <w:jc w:val="both"/>
        <w:rPr>
          <w:i/>
          <w:color w:val="auto"/>
        </w:rPr>
      </w:pPr>
      <w:r w:rsidRPr="00364A59">
        <w:rPr>
          <w:b/>
          <w:color w:val="auto"/>
        </w:rPr>
        <w:t>Zadanie 1</w:t>
      </w:r>
      <w:r w:rsidRPr="00364A59">
        <w:rPr>
          <w:b/>
          <w:i/>
          <w:color w:val="auto"/>
        </w:rPr>
        <w:t>.</w:t>
      </w:r>
      <w:r w:rsidRPr="00364A59">
        <w:rPr>
          <w:i/>
          <w:color w:val="auto"/>
        </w:rPr>
        <w:t xml:space="preserve"> Działanie Zespołu Interdyscyplinarnego ds. Przeciwdziałania Przemocy w Rodzinie  w Gminie</w:t>
      </w:r>
      <w:r w:rsidR="00F4723F">
        <w:rPr>
          <w:i/>
          <w:color w:val="auto"/>
        </w:rPr>
        <w:t xml:space="preserve"> Szczawin Kościelny</w:t>
      </w:r>
      <w:r w:rsidRPr="00364A59">
        <w:rPr>
          <w:i/>
          <w:color w:val="auto"/>
        </w:rPr>
        <w:t>.</w:t>
      </w:r>
    </w:p>
    <w:p w:rsidR="00364A59" w:rsidRDefault="00373B82" w:rsidP="00364A59">
      <w:pPr>
        <w:jc w:val="both"/>
        <w:rPr>
          <w:color w:val="auto"/>
        </w:rPr>
      </w:pPr>
      <w:r w:rsidRPr="00364A59">
        <w:rPr>
          <w:color w:val="auto"/>
        </w:rPr>
        <w:t>W 201</w:t>
      </w:r>
      <w:r w:rsidR="00F4723F">
        <w:rPr>
          <w:color w:val="auto"/>
        </w:rPr>
        <w:t>8</w:t>
      </w:r>
      <w:r w:rsidRPr="00364A59">
        <w:rPr>
          <w:color w:val="auto"/>
        </w:rPr>
        <w:t xml:space="preserve"> r. roku odbyły się 4 posiedzenia Zespołu, z których sporządzano protokoły. Podczas prac Zespołu omawiano sytuację rodzin, w których prowadzona jest procedura Niebieskiej Karty. Spotkania Zespołu mają na celu poprawę sposobów udzielania pomocy osobom doświadczającym przemocy i ich najbliższemu otoczeniu. </w:t>
      </w:r>
    </w:p>
    <w:p w:rsidR="00364A59" w:rsidRDefault="00373B82" w:rsidP="00F4723F">
      <w:pPr>
        <w:rPr>
          <w:color w:val="auto"/>
        </w:rPr>
      </w:pPr>
      <w:r w:rsidRPr="00364A59">
        <w:rPr>
          <w:color w:val="auto"/>
        </w:rPr>
        <w:t>Członkowie Zespołu diagnozowali sytuacje w poszczególnych rodzinach, wymieniali się informacjami, omawiali możliwości udzielania odpowiedniego wsparcia rodzinie. Omawiane były również możliwości dotyczące profilaktyki, rozpowszechniania wiedzy na temat przemocy w środowisku lokalnym, podnoszenia kwalifikacji osób pracujących z rodziną dotkniętą przemocą.</w:t>
      </w:r>
      <w:r w:rsidRPr="00364A59">
        <w:rPr>
          <w:color w:val="auto"/>
        </w:rPr>
        <w:br/>
        <w:t xml:space="preserve">Ważną rolę w wypełnianiu zadań Zespołu Interdyscyplinarnego pełnią policjanci z Posterunku Policji </w:t>
      </w:r>
      <w:r w:rsidRPr="00364A59">
        <w:rPr>
          <w:color w:val="auto"/>
        </w:rPr>
        <w:lastRenderedPageBreak/>
        <w:t>w Pacynie</w:t>
      </w:r>
      <w:r w:rsidR="00F4723F">
        <w:rPr>
          <w:color w:val="auto"/>
        </w:rPr>
        <w:t xml:space="preserve"> – Dzielnicowy  </w:t>
      </w:r>
      <w:r w:rsidR="001D0CC7">
        <w:rPr>
          <w:color w:val="auto"/>
        </w:rPr>
        <w:t xml:space="preserve">gminy Szczawin Kościelny . </w:t>
      </w:r>
      <w:r w:rsidRPr="00364A59">
        <w:rPr>
          <w:color w:val="auto"/>
        </w:rPr>
        <w:t xml:space="preserve">W przypadku interwencji domowych policjanci wypełniają formularze Niebieskie Karty oraz instruują osoby pokrzywdzone o możliwościach otrzymania pomocy. W przypadku występowania przemocy w rodzinie wobec dzieci, policjanci informują o tym fakcie Wydział ds. Nieletnich i Patologii KPP w Gostyninie. W ramach działania grup roboczych dzielnicowy monitoruje rodziny objęte procedurą Niebieskiej Karty. </w:t>
      </w:r>
    </w:p>
    <w:p w:rsidR="008E74F3" w:rsidRDefault="00373B82" w:rsidP="001D0CC7">
      <w:pPr>
        <w:rPr>
          <w:color w:val="auto"/>
        </w:rPr>
      </w:pPr>
      <w:r w:rsidRPr="00364A59">
        <w:rPr>
          <w:color w:val="auto"/>
        </w:rPr>
        <w:t>Z danych Posterunku Policji w</w:t>
      </w:r>
      <w:r w:rsidR="008E74F3">
        <w:rPr>
          <w:color w:val="auto"/>
        </w:rPr>
        <w:t xml:space="preserve"> Pacynie  , Zespół Prewencji w </w:t>
      </w:r>
      <w:r w:rsidRPr="00364A59">
        <w:rPr>
          <w:color w:val="auto"/>
        </w:rPr>
        <w:t xml:space="preserve"> </w:t>
      </w:r>
      <w:r w:rsidR="001D0CC7">
        <w:rPr>
          <w:color w:val="auto"/>
        </w:rPr>
        <w:t>Szczawin Kościelny</w:t>
      </w:r>
      <w:r w:rsidR="008E74F3">
        <w:rPr>
          <w:color w:val="auto"/>
        </w:rPr>
        <w:t xml:space="preserve"> -</w:t>
      </w:r>
      <w:r w:rsidR="001D0CC7">
        <w:rPr>
          <w:color w:val="auto"/>
        </w:rPr>
        <w:t xml:space="preserve"> </w:t>
      </w:r>
      <w:r w:rsidRPr="00364A59">
        <w:rPr>
          <w:color w:val="auto"/>
        </w:rPr>
        <w:t xml:space="preserve">wynika, że  interwencji domowych na terenie Gminy </w:t>
      </w:r>
      <w:r w:rsidR="001D0CC7">
        <w:rPr>
          <w:color w:val="auto"/>
        </w:rPr>
        <w:t xml:space="preserve">Szczawin Kościelny </w:t>
      </w:r>
      <w:r w:rsidR="00D952D9">
        <w:rPr>
          <w:color w:val="auto"/>
        </w:rPr>
        <w:t xml:space="preserve">  odnotowano :</w:t>
      </w:r>
    </w:p>
    <w:p w:rsidR="008E74F3" w:rsidRDefault="008E74F3" w:rsidP="001D0CC7">
      <w:pPr>
        <w:rPr>
          <w:color w:val="auto"/>
        </w:rPr>
      </w:pPr>
      <w:r>
        <w:rPr>
          <w:color w:val="auto"/>
        </w:rPr>
        <w:t xml:space="preserve">w </w:t>
      </w:r>
      <w:r w:rsidR="00373B82" w:rsidRPr="00364A59">
        <w:rPr>
          <w:color w:val="auto"/>
        </w:rPr>
        <w:t xml:space="preserve"> 2016</w:t>
      </w:r>
      <w:r w:rsidR="008E04AF">
        <w:rPr>
          <w:color w:val="auto"/>
        </w:rPr>
        <w:t>r</w:t>
      </w:r>
      <w:r w:rsidR="00373B82" w:rsidRPr="00364A59">
        <w:rPr>
          <w:color w:val="auto"/>
        </w:rPr>
        <w:t xml:space="preserve"> – </w:t>
      </w:r>
      <w:r>
        <w:rPr>
          <w:color w:val="auto"/>
        </w:rPr>
        <w:t xml:space="preserve"> 191</w:t>
      </w:r>
      <w:r w:rsidR="00373B82" w:rsidRPr="00364A59">
        <w:rPr>
          <w:color w:val="auto"/>
        </w:rPr>
        <w:t xml:space="preserve"> </w:t>
      </w:r>
      <w:r w:rsidR="00D952D9">
        <w:rPr>
          <w:color w:val="auto"/>
        </w:rPr>
        <w:t xml:space="preserve"> ,</w:t>
      </w:r>
      <w:r w:rsidR="00D952D9" w:rsidRPr="00D952D9">
        <w:rPr>
          <w:color w:val="auto"/>
        </w:rPr>
        <w:t xml:space="preserve"> </w:t>
      </w:r>
      <w:r w:rsidR="00D952D9">
        <w:rPr>
          <w:color w:val="auto"/>
        </w:rPr>
        <w:t xml:space="preserve"> w </w:t>
      </w:r>
      <w:r w:rsidR="00D952D9" w:rsidRPr="00364A59">
        <w:rPr>
          <w:color w:val="auto"/>
        </w:rPr>
        <w:t xml:space="preserve"> 201</w:t>
      </w:r>
      <w:r w:rsidR="00D952D9">
        <w:rPr>
          <w:color w:val="auto"/>
        </w:rPr>
        <w:t>7</w:t>
      </w:r>
      <w:r w:rsidR="00D952D9" w:rsidRPr="00364A59">
        <w:rPr>
          <w:color w:val="auto"/>
        </w:rPr>
        <w:t xml:space="preserve"> </w:t>
      </w:r>
      <w:r w:rsidR="00D952D9">
        <w:rPr>
          <w:color w:val="auto"/>
        </w:rPr>
        <w:t xml:space="preserve">r </w:t>
      </w:r>
      <w:r w:rsidR="00D952D9" w:rsidRPr="00364A59">
        <w:rPr>
          <w:color w:val="auto"/>
        </w:rPr>
        <w:t xml:space="preserve">– </w:t>
      </w:r>
      <w:r w:rsidR="00D952D9">
        <w:rPr>
          <w:color w:val="auto"/>
        </w:rPr>
        <w:t xml:space="preserve"> 257</w:t>
      </w:r>
      <w:r w:rsidR="00D952D9" w:rsidRPr="00364A59">
        <w:rPr>
          <w:color w:val="auto"/>
        </w:rPr>
        <w:t xml:space="preserve"> ;</w:t>
      </w:r>
      <w:r w:rsidR="00D952D9" w:rsidRPr="00D952D9">
        <w:rPr>
          <w:color w:val="auto"/>
        </w:rPr>
        <w:t xml:space="preserve"> </w:t>
      </w:r>
      <w:r w:rsidR="00D952D9" w:rsidRPr="00364A59">
        <w:rPr>
          <w:color w:val="auto"/>
        </w:rPr>
        <w:t>w 201</w:t>
      </w:r>
      <w:r w:rsidR="00D952D9">
        <w:rPr>
          <w:color w:val="auto"/>
        </w:rPr>
        <w:t>8</w:t>
      </w:r>
      <w:r w:rsidR="00D952D9" w:rsidRPr="00364A59">
        <w:rPr>
          <w:color w:val="auto"/>
        </w:rPr>
        <w:t xml:space="preserve"> r   </w:t>
      </w:r>
      <w:r w:rsidR="00D952D9">
        <w:rPr>
          <w:color w:val="auto"/>
        </w:rPr>
        <w:t xml:space="preserve"> - 308 .</w:t>
      </w:r>
    </w:p>
    <w:p w:rsidR="008E74F3" w:rsidRDefault="00373B82" w:rsidP="001D0CC7">
      <w:pPr>
        <w:rPr>
          <w:color w:val="auto"/>
        </w:rPr>
      </w:pPr>
      <w:r w:rsidRPr="00364A59">
        <w:rPr>
          <w:color w:val="auto"/>
        </w:rPr>
        <w:t>Wzrasta liczba wykroczeń, których sprawcami były osoby nietrzeźwe</w:t>
      </w:r>
      <w:r w:rsidR="00D952D9">
        <w:rPr>
          <w:color w:val="auto"/>
        </w:rPr>
        <w:t xml:space="preserve"> :</w:t>
      </w:r>
      <w:r w:rsidRPr="00364A59">
        <w:rPr>
          <w:color w:val="auto"/>
        </w:rPr>
        <w:t xml:space="preserve"> </w:t>
      </w:r>
    </w:p>
    <w:p w:rsidR="008E74F3" w:rsidRDefault="008E74F3" w:rsidP="001D0CC7">
      <w:pPr>
        <w:rPr>
          <w:color w:val="auto"/>
        </w:rPr>
      </w:pPr>
      <w:r>
        <w:rPr>
          <w:color w:val="auto"/>
        </w:rPr>
        <w:t xml:space="preserve"> w </w:t>
      </w:r>
      <w:r w:rsidR="00373B82" w:rsidRPr="00364A59">
        <w:rPr>
          <w:color w:val="auto"/>
        </w:rPr>
        <w:t xml:space="preserve"> 2016 r. </w:t>
      </w:r>
      <w:r>
        <w:rPr>
          <w:color w:val="auto"/>
        </w:rPr>
        <w:t>–</w:t>
      </w:r>
      <w:r w:rsidR="00373B82" w:rsidRPr="00364A59">
        <w:rPr>
          <w:color w:val="auto"/>
        </w:rPr>
        <w:t xml:space="preserve"> </w:t>
      </w:r>
      <w:r>
        <w:rPr>
          <w:color w:val="auto"/>
        </w:rPr>
        <w:t>214 wykroczeń</w:t>
      </w:r>
      <w:r w:rsidR="00D952D9">
        <w:rPr>
          <w:color w:val="auto"/>
        </w:rPr>
        <w:t xml:space="preserve"> ,</w:t>
      </w:r>
      <w:r w:rsidR="00D952D9" w:rsidRPr="00D952D9">
        <w:rPr>
          <w:color w:val="auto"/>
        </w:rPr>
        <w:t xml:space="preserve"> </w:t>
      </w:r>
      <w:r w:rsidR="00D952D9">
        <w:rPr>
          <w:color w:val="auto"/>
        </w:rPr>
        <w:t xml:space="preserve">w </w:t>
      </w:r>
      <w:r w:rsidR="00D952D9" w:rsidRPr="00364A59">
        <w:rPr>
          <w:color w:val="auto"/>
        </w:rPr>
        <w:t xml:space="preserve"> 201</w:t>
      </w:r>
      <w:r w:rsidR="00D952D9">
        <w:rPr>
          <w:color w:val="auto"/>
        </w:rPr>
        <w:t>7</w:t>
      </w:r>
      <w:r w:rsidR="00D952D9" w:rsidRPr="00364A59">
        <w:rPr>
          <w:color w:val="auto"/>
        </w:rPr>
        <w:t xml:space="preserve"> r </w:t>
      </w:r>
      <w:r w:rsidR="00D952D9">
        <w:rPr>
          <w:color w:val="auto"/>
        </w:rPr>
        <w:t>–</w:t>
      </w:r>
      <w:r w:rsidR="00D952D9" w:rsidRPr="00364A59">
        <w:rPr>
          <w:color w:val="auto"/>
        </w:rPr>
        <w:t xml:space="preserve"> </w:t>
      </w:r>
      <w:r w:rsidR="00D952D9">
        <w:rPr>
          <w:color w:val="auto"/>
        </w:rPr>
        <w:t xml:space="preserve">225 , </w:t>
      </w:r>
      <w:r w:rsidR="00D952D9" w:rsidRPr="00D952D9">
        <w:rPr>
          <w:color w:val="auto"/>
        </w:rPr>
        <w:t xml:space="preserve"> </w:t>
      </w:r>
      <w:r w:rsidR="00D952D9" w:rsidRPr="00364A59">
        <w:rPr>
          <w:color w:val="auto"/>
        </w:rPr>
        <w:t>w 201</w:t>
      </w:r>
      <w:r w:rsidR="00D952D9">
        <w:rPr>
          <w:color w:val="auto"/>
        </w:rPr>
        <w:t>8</w:t>
      </w:r>
      <w:r w:rsidR="00D952D9" w:rsidRPr="00364A59">
        <w:rPr>
          <w:color w:val="auto"/>
        </w:rPr>
        <w:t xml:space="preserve"> r</w:t>
      </w:r>
      <w:r w:rsidR="00D952D9">
        <w:rPr>
          <w:color w:val="auto"/>
        </w:rPr>
        <w:t xml:space="preserve"> -</w:t>
      </w:r>
      <w:r w:rsidR="00D952D9" w:rsidRPr="00364A59">
        <w:rPr>
          <w:color w:val="auto"/>
        </w:rPr>
        <w:t xml:space="preserve"> </w:t>
      </w:r>
      <w:r w:rsidR="00D952D9">
        <w:rPr>
          <w:color w:val="auto"/>
        </w:rPr>
        <w:t>241</w:t>
      </w:r>
      <w:r w:rsidR="00D952D9" w:rsidRPr="00364A59">
        <w:rPr>
          <w:color w:val="auto"/>
        </w:rPr>
        <w:t xml:space="preserve"> </w:t>
      </w:r>
      <w:r w:rsidR="00D952D9">
        <w:rPr>
          <w:color w:val="auto"/>
        </w:rPr>
        <w:t>w</w:t>
      </w:r>
      <w:r w:rsidR="00D952D9" w:rsidRPr="00364A59">
        <w:rPr>
          <w:color w:val="auto"/>
        </w:rPr>
        <w:t>ykroczeń</w:t>
      </w:r>
      <w:r w:rsidR="00D952D9">
        <w:rPr>
          <w:color w:val="auto"/>
        </w:rPr>
        <w:t xml:space="preserve">.  </w:t>
      </w:r>
    </w:p>
    <w:p w:rsidR="00D952D9" w:rsidRDefault="001E5B47" w:rsidP="001D0CC7">
      <w:pPr>
        <w:rPr>
          <w:color w:val="auto"/>
        </w:rPr>
      </w:pPr>
      <w:r>
        <w:rPr>
          <w:color w:val="auto"/>
        </w:rPr>
        <w:t>Wzrasta l</w:t>
      </w:r>
      <w:r w:rsidR="008E74F3">
        <w:rPr>
          <w:color w:val="auto"/>
        </w:rPr>
        <w:t>iczba osób</w:t>
      </w:r>
      <w:r>
        <w:rPr>
          <w:color w:val="auto"/>
        </w:rPr>
        <w:t xml:space="preserve">  doprowadzonych do wytrzeźwienia  : w 2016</w:t>
      </w:r>
      <w:r w:rsidR="00D952D9">
        <w:rPr>
          <w:color w:val="auto"/>
        </w:rPr>
        <w:t>r</w:t>
      </w:r>
      <w:r>
        <w:rPr>
          <w:color w:val="auto"/>
        </w:rPr>
        <w:t xml:space="preserve"> – 21</w:t>
      </w:r>
      <w:r w:rsidR="00D952D9">
        <w:rPr>
          <w:color w:val="auto"/>
        </w:rPr>
        <w:t xml:space="preserve"> , </w:t>
      </w:r>
      <w:r w:rsidR="00D952D9" w:rsidRPr="00D952D9">
        <w:rPr>
          <w:color w:val="auto"/>
        </w:rPr>
        <w:t xml:space="preserve"> </w:t>
      </w:r>
      <w:r w:rsidR="00D952D9">
        <w:rPr>
          <w:color w:val="auto"/>
        </w:rPr>
        <w:t>w 2017 r -25</w:t>
      </w:r>
      <w:r w:rsidR="00D952D9" w:rsidRPr="00D952D9">
        <w:rPr>
          <w:color w:val="auto"/>
        </w:rPr>
        <w:t xml:space="preserve"> </w:t>
      </w:r>
      <w:r w:rsidR="00D952D9">
        <w:rPr>
          <w:color w:val="auto"/>
        </w:rPr>
        <w:t xml:space="preserve"> ,</w:t>
      </w:r>
    </w:p>
    <w:p w:rsidR="001E5B47" w:rsidRDefault="00D952D9" w:rsidP="001D0CC7">
      <w:pPr>
        <w:rPr>
          <w:color w:val="auto"/>
        </w:rPr>
      </w:pPr>
      <w:r>
        <w:rPr>
          <w:color w:val="auto"/>
        </w:rPr>
        <w:t xml:space="preserve"> w 2018r – 38.</w:t>
      </w:r>
    </w:p>
    <w:p w:rsidR="00364A59" w:rsidRPr="00462B69" w:rsidRDefault="00373B82" w:rsidP="001E5B47">
      <w:pPr>
        <w:rPr>
          <w:b/>
          <w:color w:val="auto"/>
        </w:rPr>
      </w:pPr>
      <w:r w:rsidRPr="00364A59">
        <w:rPr>
          <w:color w:val="auto"/>
        </w:rPr>
        <w:br/>
      </w:r>
      <w:r w:rsidRPr="00364A59">
        <w:rPr>
          <w:b/>
          <w:color w:val="auto"/>
        </w:rPr>
        <w:t>Zadanie 2</w:t>
      </w:r>
      <w:r w:rsidRPr="00364A59">
        <w:rPr>
          <w:color w:val="auto"/>
        </w:rPr>
        <w:t xml:space="preserve">: </w:t>
      </w:r>
      <w:r w:rsidRPr="00462B69">
        <w:rPr>
          <w:b/>
          <w:i/>
          <w:color w:val="auto"/>
        </w:rPr>
        <w:t xml:space="preserve">Uruchomienie Punktu </w:t>
      </w:r>
      <w:r w:rsidR="003D75F7" w:rsidRPr="00462B69">
        <w:rPr>
          <w:b/>
          <w:i/>
          <w:color w:val="auto"/>
        </w:rPr>
        <w:t xml:space="preserve">Nieodpłatnej Pomocy Prawnej </w:t>
      </w:r>
      <w:r w:rsidRPr="00462B69">
        <w:rPr>
          <w:b/>
          <w:i/>
          <w:color w:val="auto"/>
        </w:rPr>
        <w:t>w celu wsparcia prawnego i psychologicznego ofiar przemocy</w:t>
      </w:r>
      <w:r w:rsidRPr="00462B69">
        <w:rPr>
          <w:b/>
          <w:color w:val="auto"/>
        </w:rPr>
        <w:t>.</w:t>
      </w:r>
    </w:p>
    <w:p w:rsidR="00933728" w:rsidRPr="00364A59" w:rsidRDefault="00373B82" w:rsidP="003D75F7">
      <w:pPr>
        <w:rPr>
          <w:color w:val="auto"/>
        </w:rPr>
      </w:pPr>
      <w:r w:rsidRPr="00364A59">
        <w:rPr>
          <w:color w:val="auto"/>
        </w:rPr>
        <w:t xml:space="preserve">W ramach </w:t>
      </w:r>
      <w:r w:rsidR="003D75F7">
        <w:rPr>
          <w:color w:val="auto"/>
        </w:rPr>
        <w:t xml:space="preserve">obowiązków </w:t>
      </w:r>
      <w:r w:rsidRPr="00364A59">
        <w:rPr>
          <w:color w:val="auto"/>
        </w:rPr>
        <w:t xml:space="preserve">Gminnej Komisji Rozwiązywania Problemów Alkoholowych świadczona jest </w:t>
      </w:r>
      <w:r>
        <w:rPr>
          <w:color w:val="000000"/>
        </w:rPr>
        <w:t xml:space="preserve">pomoc </w:t>
      </w:r>
      <w:r w:rsidRPr="00364A59">
        <w:rPr>
          <w:color w:val="auto"/>
        </w:rPr>
        <w:t xml:space="preserve">diagnozowania problemu, prowadzenia rozmów motywujących z osobami uzależnionymi i współuzależnionymi, spotkań </w:t>
      </w:r>
      <w:proofErr w:type="spellStart"/>
      <w:r w:rsidRPr="00364A59">
        <w:rPr>
          <w:color w:val="auto"/>
        </w:rPr>
        <w:t>motywacyjno</w:t>
      </w:r>
      <w:proofErr w:type="spellEnd"/>
      <w:r w:rsidRPr="00364A59">
        <w:rPr>
          <w:color w:val="auto"/>
        </w:rPr>
        <w:t xml:space="preserve"> - wspierających oraz porad i konsultacji osobom doznającym przemocy w rodzinie.</w:t>
      </w:r>
      <w:r w:rsidRPr="00364A59">
        <w:rPr>
          <w:color w:val="auto"/>
        </w:rPr>
        <w:br/>
      </w:r>
      <w:bookmarkStart w:id="1" w:name="_Hlk2776923"/>
      <w:r>
        <w:rPr>
          <w:color w:val="000000"/>
        </w:rPr>
        <w:t>Na tablicy informacyjnej oraz stronie internetowej</w:t>
      </w:r>
      <w:r w:rsidR="003D75F7">
        <w:rPr>
          <w:color w:val="000000"/>
        </w:rPr>
        <w:t xml:space="preserve"> gminy</w:t>
      </w:r>
      <w:r>
        <w:rPr>
          <w:color w:val="000000"/>
        </w:rPr>
        <w:t xml:space="preserve"> została umieszczona informacja dotycząca pomocy specjalistycznej oferowanej przez Powiatowe Centrum Pomocy Rodzinie w Gostyninie w ramach realizacji programu oddziaływań </w:t>
      </w:r>
      <w:proofErr w:type="spellStart"/>
      <w:r>
        <w:rPr>
          <w:color w:val="000000"/>
        </w:rPr>
        <w:t>korekcyjno</w:t>
      </w:r>
      <w:proofErr w:type="spellEnd"/>
      <w:r>
        <w:rPr>
          <w:color w:val="000000"/>
        </w:rPr>
        <w:t xml:space="preserve"> – edukacyjnych dla osób stosujących przemoc w rodzinie.</w:t>
      </w:r>
      <w:r>
        <w:rPr>
          <w:color w:val="FF3333"/>
        </w:rPr>
        <w:t xml:space="preserve">  </w:t>
      </w:r>
      <w:bookmarkEnd w:id="1"/>
    </w:p>
    <w:p w:rsidR="00933728" w:rsidRPr="00364A59" w:rsidRDefault="00373B82">
      <w:pPr>
        <w:numPr>
          <w:ilvl w:val="0"/>
          <w:numId w:val="9"/>
        </w:numPr>
        <w:rPr>
          <w:color w:val="auto"/>
        </w:rPr>
      </w:pPr>
      <w:r w:rsidRPr="00364A59">
        <w:rPr>
          <w:b/>
          <w:color w:val="auto"/>
        </w:rPr>
        <w:t>Systematyczna edukacja środowiska lokalnego.</w:t>
      </w:r>
    </w:p>
    <w:p w:rsidR="00933728" w:rsidRPr="00364A59" w:rsidRDefault="00373B82">
      <w:pPr>
        <w:jc w:val="both"/>
        <w:rPr>
          <w:i/>
          <w:color w:val="auto"/>
        </w:rPr>
      </w:pPr>
      <w:r w:rsidRPr="00364A59">
        <w:rPr>
          <w:b/>
          <w:color w:val="auto"/>
        </w:rPr>
        <w:t>Zadanie 1</w:t>
      </w:r>
      <w:r w:rsidRPr="00364A59">
        <w:rPr>
          <w:color w:val="auto"/>
        </w:rPr>
        <w:t xml:space="preserve">: </w:t>
      </w:r>
      <w:r w:rsidRPr="00364A59">
        <w:rPr>
          <w:i/>
          <w:color w:val="auto"/>
        </w:rPr>
        <w:t>Przygotowanie i udostępnianie materiałów o charakterze informacyjnym i edukacyjnym w celu ułatwienia dostępu do podstawowych informacji z zakresu przeciwdziałania przemocy oraz podniesienie poziomu wiedzy mieszkańców Gminy na temat przemocy domowej poprzez:</w:t>
      </w:r>
    </w:p>
    <w:p w:rsidR="00933728" w:rsidRPr="00364A59" w:rsidRDefault="00373B82">
      <w:pPr>
        <w:jc w:val="both"/>
        <w:rPr>
          <w:color w:val="auto"/>
        </w:rPr>
      </w:pPr>
      <w:r w:rsidRPr="00364A59">
        <w:rPr>
          <w:color w:val="auto"/>
        </w:rPr>
        <w:t xml:space="preserve">Działania Gminnego Ośrodka Pomocy Społecznej w </w:t>
      </w:r>
      <w:r w:rsidR="003D75F7">
        <w:rPr>
          <w:color w:val="auto"/>
        </w:rPr>
        <w:t>Szczawinie Kościelnym :</w:t>
      </w:r>
    </w:p>
    <w:p w:rsidR="00933728" w:rsidRPr="00364A59" w:rsidRDefault="00373B82">
      <w:pPr>
        <w:pStyle w:val="Akapitzlist"/>
        <w:numPr>
          <w:ilvl w:val="0"/>
          <w:numId w:val="6"/>
        </w:numPr>
        <w:jc w:val="both"/>
        <w:rPr>
          <w:color w:val="auto"/>
        </w:rPr>
      </w:pPr>
      <w:r w:rsidRPr="00364A59">
        <w:rPr>
          <w:color w:val="auto"/>
        </w:rPr>
        <w:t>Zamieszczanie na tablicy informacyjnej Gminnego Ośrodka Pomocy Społecznej w</w:t>
      </w:r>
      <w:r w:rsidR="003D75F7">
        <w:rPr>
          <w:color w:val="auto"/>
        </w:rPr>
        <w:t xml:space="preserve"> Szczawinie Kościelnym</w:t>
      </w:r>
      <w:r w:rsidR="008E04AF">
        <w:rPr>
          <w:color w:val="auto"/>
        </w:rPr>
        <w:t xml:space="preserve"> ,</w:t>
      </w:r>
      <w:r w:rsidRPr="00364A59">
        <w:rPr>
          <w:color w:val="auto"/>
        </w:rPr>
        <w:t xml:space="preserve"> informacji dotyczących przemocy w rodzinie oraz placówek pomagających w sytuacji przemocy.</w:t>
      </w:r>
    </w:p>
    <w:p w:rsidR="00933728" w:rsidRPr="00364A59" w:rsidRDefault="00373B82">
      <w:pPr>
        <w:pStyle w:val="Akapitzlist"/>
        <w:numPr>
          <w:ilvl w:val="0"/>
          <w:numId w:val="6"/>
        </w:numPr>
        <w:jc w:val="both"/>
        <w:rPr>
          <w:color w:val="auto"/>
        </w:rPr>
      </w:pPr>
      <w:r w:rsidRPr="00364A59">
        <w:rPr>
          <w:color w:val="auto"/>
        </w:rPr>
        <w:t>Upowszechnianie ulotek oraz plakatów dotyczących zjawiska przemocy oraz Niebieskiej Karty.</w:t>
      </w:r>
    </w:p>
    <w:p w:rsidR="005E5B7D" w:rsidRDefault="005E5B7D" w:rsidP="005E5B7D">
      <w:pPr>
        <w:pStyle w:val="Akapitzlist"/>
        <w:numPr>
          <w:ilvl w:val="0"/>
          <w:numId w:val="5"/>
        </w:numPr>
        <w:rPr>
          <w:color w:val="000000"/>
        </w:rPr>
      </w:pPr>
      <w:r>
        <w:rPr>
          <w:color w:val="000000"/>
        </w:rPr>
        <w:t xml:space="preserve">W 2018 r. ośmioro  dzieci pochodzących  z rodzin  dotkniętych skutkami alkoholizmu w ramach programu „Pogodne lato” wypoczywało w miejscowości Białogóra woj. pomorskie, oraz pięcioro  dzieci  wypoczywało w </w:t>
      </w:r>
      <w:proofErr w:type="spellStart"/>
      <w:r>
        <w:rPr>
          <w:color w:val="000000"/>
        </w:rPr>
        <w:t>msc</w:t>
      </w:r>
      <w:proofErr w:type="spellEnd"/>
      <w:r>
        <w:rPr>
          <w:color w:val="000000"/>
        </w:rPr>
        <w:t xml:space="preserve">. Gorzewo  gm. Gostynin  . Dzieci zostały wytypowane przez pracowników GOPS oraz GKRPA. </w:t>
      </w:r>
    </w:p>
    <w:p w:rsidR="005E5B7D" w:rsidRDefault="005E5B7D" w:rsidP="005E5B7D">
      <w:pPr>
        <w:pStyle w:val="Akapitzlist"/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 xml:space="preserve">Informowanie osób o możliwości skorzystania z pomocy oferowanej przez PCPR w Gostyninie </w:t>
      </w:r>
    </w:p>
    <w:p w:rsidR="00933728" w:rsidRPr="005E5B7D" w:rsidRDefault="00373B82" w:rsidP="005E5B7D">
      <w:pPr>
        <w:ind w:left="360"/>
        <w:jc w:val="both"/>
        <w:rPr>
          <w:color w:val="auto"/>
        </w:rPr>
      </w:pPr>
      <w:r w:rsidRPr="005E5B7D">
        <w:rPr>
          <w:color w:val="auto"/>
        </w:rPr>
        <w:lastRenderedPageBreak/>
        <w:t>Praca socjalna prowadzona w rodzinach, w których prowadzona jest procedura NK.</w:t>
      </w:r>
    </w:p>
    <w:p w:rsidR="00933728" w:rsidRPr="00364A59" w:rsidRDefault="00373B82">
      <w:pPr>
        <w:jc w:val="both"/>
        <w:rPr>
          <w:color w:val="auto"/>
        </w:rPr>
      </w:pPr>
      <w:r w:rsidRPr="00364A59">
        <w:rPr>
          <w:color w:val="auto"/>
        </w:rPr>
        <w:t>Działania Szkoły Podstawowej w</w:t>
      </w:r>
      <w:r w:rsidR="00351C1B">
        <w:rPr>
          <w:color w:val="auto"/>
        </w:rPr>
        <w:t xml:space="preserve"> Szczawinie Kościelnym</w:t>
      </w:r>
      <w:r w:rsidRPr="00364A59">
        <w:rPr>
          <w:color w:val="auto"/>
        </w:rPr>
        <w:t>:</w:t>
      </w:r>
    </w:p>
    <w:p w:rsidR="00933728" w:rsidRDefault="00373B82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Przeprowadzenie badania ankietowego nt.: „</w:t>
      </w:r>
      <w:r w:rsidR="00351C1B">
        <w:rPr>
          <w:color w:val="000000"/>
        </w:rPr>
        <w:t xml:space="preserve"> Zdiagnozowanie zjawiska przemocy w rodzinie oraz stanu wiedzy na temat przemocy wśród mieszkańców z terenu  gminy </w:t>
      </w:r>
      <w:r>
        <w:rPr>
          <w:color w:val="000000"/>
        </w:rPr>
        <w:t xml:space="preserve"> </w:t>
      </w:r>
      <w:r w:rsidR="00351C1B">
        <w:rPr>
          <w:color w:val="000000"/>
        </w:rPr>
        <w:t xml:space="preserve">Szczawin Kościelny </w:t>
      </w:r>
      <w:r>
        <w:rPr>
          <w:color w:val="000000"/>
        </w:rPr>
        <w:t>„oraz na temat uzależnień</w:t>
      </w:r>
      <w:r w:rsidR="00351C1B">
        <w:rPr>
          <w:color w:val="000000"/>
        </w:rPr>
        <w:t xml:space="preserve"> od alkoholu oraz narkotyków i innych substancji psychoaktywnych.</w:t>
      </w:r>
    </w:p>
    <w:p w:rsidR="00933728" w:rsidRDefault="00373B82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Wykonanie prac plastycznych na temat: „Moja rodzina , mój dom”</w:t>
      </w:r>
      <w:r w:rsidR="000857E5">
        <w:rPr>
          <w:color w:val="000000"/>
        </w:rPr>
        <w:t>- Ilustracje kl. I-III oraz</w:t>
      </w:r>
    </w:p>
    <w:p w:rsidR="000857E5" w:rsidRDefault="000857E5" w:rsidP="000857E5">
      <w:pPr>
        <w:pStyle w:val="Akapitzlist"/>
        <w:rPr>
          <w:color w:val="000000"/>
        </w:rPr>
      </w:pPr>
      <w:r>
        <w:rPr>
          <w:color w:val="000000"/>
        </w:rPr>
        <w:t>”</w:t>
      </w:r>
      <w:r w:rsidR="00C50937">
        <w:rPr>
          <w:color w:val="000000"/>
        </w:rPr>
        <w:t>Ż</w:t>
      </w:r>
      <w:r>
        <w:rPr>
          <w:color w:val="000000"/>
        </w:rPr>
        <w:t xml:space="preserve">ycie  wolne od nałogów ‘’ – Plakat – kl.VI następnie  metoda projektu nt. „Energetyki to hit czy kit ‘’ – </w:t>
      </w:r>
      <w:proofErr w:type="spellStart"/>
      <w:r>
        <w:rPr>
          <w:color w:val="000000"/>
        </w:rPr>
        <w:t>kl.II</w:t>
      </w:r>
      <w:proofErr w:type="spellEnd"/>
      <w:r>
        <w:rPr>
          <w:color w:val="000000"/>
        </w:rPr>
        <w:t xml:space="preserve">  Gimnazjum ( grupa uczniów).</w:t>
      </w:r>
    </w:p>
    <w:p w:rsidR="009F2746" w:rsidRPr="009F2746" w:rsidRDefault="00373B82">
      <w:pPr>
        <w:pStyle w:val="Akapitzlist"/>
        <w:numPr>
          <w:ilvl w:val="0"/>
          <w:numId w:val="1"/>
        </w:numPr>
      </w:pPr>
      <w:r>
        <w:rPr>
          <w:color w:val="000000"/>
        </w:rPr>
        <w:t xml:space="preserve">Akcje plakatowe: ograniczenia przemocy przekazywanej w mediach </w:t>
      </w:r>
      <w:r w:rsidR="009F2746">
        <w:rPr>
          <w:color w:val="000000"/>
        </w:rPr>
        <w:t>.</w:t>
      </w:r>
    </w:p>
    <w:p w:rsidR="00933728" w:rsidRDefault="009F2746">
      <w:pPr>
        <w:pStyle w:val="Akapitzlist"/>
        <w:numPr>
          <w:ilvl w:val="0"/>
          <w:numId w:val="1"/>
        </w:numPr>
      </w:pPr>
      <w:r>
        <w:t xml:space="preserve"> </w:t>
      </w:r>
      <w:r w:rsidR="00373B82">
        <w:t>Akcja plakatowa związana z propagowaniem Praw Dziecka : „Mam prawo do...”</w:t>
      </w:r>
    </w:p>
    <w:p w:rsidR="00933728" w:rsidRDefault="00373B82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Wykonanie gazetek profilaktycznych dotyczących tematyki przeciwdziałania przemocy i bezpieczeństwa : „ Uzależnieniom mówimy NIE” , </w:t>
      </w:r>
    </w:p>
    <w:p w:rsidR="00933728" w:rsidRPr="00100914" w:rsidRDefault="00373B82" w:rsidP="00100914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Spotkania z policjantem: rozmowy na tematy bezpieczeństwa ucznia w szkole, w domu, na ulicy, cyberprzemocy i odpowiedzialności karnej nieletnich – konsekwencji prawnych stosowania przemocy i agresji. </w:t>
      </w:r>
    </w:p>
    <w:p w:rsidR="00933728" w:rsidRDefault="00373B82" w:rsidP="00100914">
      <w:pPr>
        <w:pStyle w:val="Akapitzlist"/>
        <w:numPr>
          <w:ilvl w:val="0"/>
          <w:numId w:val="1"/>
        </w:numPr>
        <w:jc w:val="both"/>
        <w:rPr>
          <w:color w:val="auto"/>
        </w:rPr>
      </w:pPr>
      <w:r w:rsidRPr="00100914">
        <w:rPr>
          <w:color w:val="auto"/>
        </w:rPr>
        <w:t>Wyświetlono filmy edukacyjne dotyczące przeciwdziałania i niwelowania przemocy , przeprowadzono konkursy plastyczne  , spektakle profilaktyczne , hasła przeciw przemocy</w:t>
      </w:r>
    </w:p>
    <w:p w:rsidR="00172AAD" w:rsidRDefault="00172AAD" w:rsidP="00172AAD">
      <w:pPr>
        <w:pStyle w:val="Akapitzlist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 xml:space="preserve">zajęcia rozwijające pasje i zainteresowania: Dziecięcy Zespół Ludowy, Zumba, Karate , zajęcia sportowe, wycieczki </w:t>
      </w:r>
      <w:proofErr w:type="spellStart"/>
      <w:r>
        <w:rPr>
          <w:color w:val="000000"/>
        </w:rPr>
        <w:t>edukacyjno</w:t>
      </w:r>
      <w:proofErr w:type="spellEnd"/>
      <w:r>
        <w:rPr>
          <w:color w:val="000000"/>
        </w:rPr>
        <w:t xml:space="preserve"> – integracyjne i inne zajęcia pozalekcyjne.</w:t>
      </w:r>
    </w:p>
    <w:p w:rsidR="000857E5" w:rsidRDefault="000857E5" w:rsidP="000857E5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Spotkanie  Dzielnicowego z uczniami kl. VIII i III Gimnazjum i wykład a następnie dyskusja na temat ‘’Odpowiedzialność karna nieletnich” .</w:t>
      </w:r>
    </w:p>
    <w:p w:rsidR="005C398D" w:rsidRDefault="005C398D" w:rsidP="000857E5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Realizacja godzin wychowawczych z uczniami z wykorzystaniem pakietu multimedialnego „Lekcje przestrogi”.</w:t>
      </w:r>
    </w:p>
    <w:p w:rsidR="005C398D" w:rsidRDefault="005C398D" w:rsidP="000857E5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Multimedialne zajęcia profilaktyczne prowadzone w oparciu o tablice interaktywne                           „ Dopalacze – zagrożenia ‘’</w:t>
      </w:r>
    </w:p>
    <w:p w:rsidR="005C398D" w:rsidRDefault="005C398D" w:rsidP="000857E5">
      <w:pPr>
        <w:pStyle w:val="Akapitzlist"/>
        <w:numPr>
          <w:ilvl w:val="0"/>
          <w:numId w:val="1"/>
        </w:numPr>
        <w:rPr>
          <w:color w:val="000000"/>
        </w:rPr>
      </w:pPr>
      <w:r w:rsidRPr="005C398D">
        <w:rPr>
          <w:b/>
          <w:color w:val="000000"/>
        </w:rPr>
        <w:t>Z zakresu czynników chroniących</w:t>
      </w:r>
      <w:r>
        <w:rPr>
          <w:color w:val="000000"/>
        </w:rPr>
        <w:t xml:space="preserve"> : prezentacja  filmów o zawodach szkolnictwa zawodowego. </w:t>
      </w:r>
    </w:p>
    <w:p w:rsidR="005C398D" w:rsidRDefault="005C398D" w:rsidP="000857E5">
      <w:pPr>
        <w:pStyle w:val="Akapitzlist"/>
        <w:numPr>
          <w:ilvl w:val="0"/>
          <w:numId w:val="1"/>
        </w:numPr>
        <w:rPr>
          <w:color w:val="000000"/>
        </w:rPr>
      </w:pPr>
      <w:r>
        <w:rPr>
          <w:b/>
          <w:color w:val="000000"/>
        </w:rPr>
        <w:t>Gazetka tematyczna w świetlicy szkolnej dot</w:t>
      </w:r>
      <w:r w:rsidRPr="005C398D">
        <w:rPr>
          <w:color w:val="000000"/>
        </w:rPr>
        <w:t>.</w:t>
      </w:r>
      <w:r>
        <w:rPr>
          <w:color w:val="000000"/>
        </w:rPr>
        <w:t xml:space="preserve"> praw dziecka „Prawo dziecka do bezpiecznego życia w rodzinie .’’</w:t>
      </w:r>
    </w:p>
    <w:p w:rsidR="00933728" w:rsidRPr="00100914" w:rsidRDefault="00373B82">
      <w:pPr>
        <w:jc w:val="both"/>
        <w:rPr>
          <w:i/>
          <w:color w:val="auto"/>
        </w:rPr>
      </w:pPr>
      <w:r w:rsidRPr="00100914">
        <w:rPr>
          <w:b/>
          <w:color w:val="auto"/>
        </w:rPr>
        <w:t>Zadanie 2</w:t>
      </w:r>
      <w:r w:rsidRPr="00100914">
        <w:rPr>
          <w:color w:val="auto"/>
        </w:rPr>
        <w:t xml:space="preserve">: </w:t>
      </w:r>
      <w:r w:rsidRPr="00100914">
        <w:rPr>
          <w:i/>
          <w:color w:val="auto"/>
        </w:rPr>
        <w:t>Promowanie efektywnych sposobów rozwiązywania konfliktów w rodzinie oraz sposobów radzenia sobie z agresją i złością w celu nabycia umiejętności rozwiązywania konfliktów oraz radzenia sobie z agresją.</w:t>
      </w:r>
    </w:p>
    <w:p w:rsidR="00933728" w:rsidRPr="00100914" w:rsidRDefault="00373B82">
      <w:pPr>
        <w:jc w:val="both"/>
        <w:rPr>
          <w:color w:val="auto"/>
        </w:rPr>
      </w:pPr>
      <w:r w:rsidRPr="00100914">
        <w:rPr>
          <w:color w:val="auto"/>
        </w:rPr>
        <w:t xml:space="preserve">Działania Szkoły Podstawowej w </w:t>
      </w:r>
      <w:r w:rsidR="00172AAD">
        <w:rPr>
          <w:color w:val="auto"/>
        </w:rPr>
        <w:t xml:space="preserve"> Trębkach </w:t>
      </w:r>
      <w:r w:rsidRPr="00100914">
        <w:rPr>
          <w:color w:val="auto"/>
        </w:rPr>
        <w:t xml:space="preserve">: </w:t>
      </w:r>
    </w:p>
    <w:p w:rsidR="00933728" w:rsidRDefault="00373B82">
      <w:pPr>
        <w:pStyle w:val="Akapitzlist"/>
        <w:numPr>
          <w:ilvl w:val="0"/>
          <w:numId w:val="3"/>
        </w:numPr>
        <w:jc w:val="both"/>
      </w:pPr>
      <w:r>
        <w:rPr>
          <w:color w:val="000000"/>
        </w:rPr>
        <w:t>Realizacja projektu „Postaw na rodzinę” ( zajęcia edukacyjne i pedagogizacja rodziców) .</w:t>
      </w:r>
    </w:p>
    <w:p w:rsidR="00933728" w:rsidRPr="00100914" w:rsidRDefault="00373B82">
      <w:pPr>
        <w:pStyle w:val="Akapitzlist"/>
        <w:numPr>
          <w:ilvl w:val="0"/>
          <w:numId w:val="3"/>
        </w:numPr>
        <w:jc w:val="both"/>
      </w:pPr>
      <w:r>
        <w:rPr>
          <w:color w:val="000000"/>
        </w:rPr>
        <w:t>Upowszechnianie praw dziecka poprzez działania edukacyjne: Z dziećmi o prawach dziecka -   „Jestem świadomy , znam swoje prawa i obowiązki”</w:t>
      </w:r>
      <w:r>
        <w:rPr>
          <w:color w:val="FF3333"/>
        </w:rPr>
        <w:t xml:space="preserve"> . </w:t>
      </w:r>
      <w:r>
        <w:rPr>
          <w:color w:val="000000"/>
        </w:rPr>
        <w:t>Organizacja  Dnia z Prawami Dziecka. Konkursy plastyczne „Bezpiecznie w domu, w szkole, w Internecie”, „Bądź widoczny, bądź bezpieczny” Rozmowy z uczniami o Prawach Dziecka.</w:t>
      </w:r>
    </w:p>
    <w:p w:rsidR="00933728" w:rsidRPr="00100914" w:rsidRDefault="00373B82" w:rsidP="00100914">
      <w:pPr>
        <w:pStyle w:val="Akapitzlist"/>
        <w:numPr>
          <w:ilvl w:val="0"/>
          <w:numId w:val="3"/>
        </w:numPr>
        <w:jc w:val="both"/>
      </w:pPr>
      <w:r w:rsidRPr="00100914">
        <w:rPr>
          <w:color w:val="000000"/>
        </w:rPr>
        <w:t xml:space="preserve"> Imprezy edukacyjne „ Bezpieczny Świat Dziecka” , „Jestem zdrowy i bezpieczny„ .</w:t>
      </w:r>
    </w:p>
    <w:p w:rsidR="00933728" w:rsidRDefault="00373B82">
      <w:pPr>
        <w:pStyle w:val="Akapitzlist"/>
        <w:numPr>
          <w:ilvl w:val="0"/>
          <w:numId w:val="3"/>
        </w:numPr>
        <w:jc w:val="both"/>
        <w:rPr>
          <w:color w:val="000000"/>
        </w:rPr>
      </w:pPr>
      <w:bookmarkStart w:id="2" w:name="_Hlk2777989"/>
      <w:r>
        <w:rPr>
          <w:color w:val="000000"/>
        </w:rPr>
        <w:lastRenderedPageBreak/>
        <w:t>zajęcia rozwijające pasje i zainteresowania: Dziecięcy Zespół Ludowy, Zumba,</w:t>
      </w:r>
      <w:r w:rsidR="00100914">
        <w:rPr>
          <w:color w:val="000000"/>
        </w:rPr>
        <w:t xml:space="preserve"> </w:t>
      </w:r>
      <w:r>
        <w:rPr>
          <w:color w:val="000000"/>
        </w:rPr>
        <w:t xml:space="preserve">Karate , zajęcia sportowe, wycieczki </w:t>
      </w:r>
      <w:proofErr w:type="spellStart"/>
      <w:r>
        <w:rPr>
          <w:color w:val="000000"/>
        </w:rPr>
        <w:t>edukacyjno</w:t>
      </w:r>
      <w:proofErr w:type="spellEnd"/>
      <w:r>
        <w:rPr>
          <w:color w:val="000000"/>
        </w:rPr>
        <w:t xml:space="preserve"> – integracyjne i inne zajęcia pozalekcyjne.</w:t>
      </w:r>
    </w:p>
    <w:bookmarkEnd w:id="2"/>
    <w:p w:rsidR="00933728" w:rsidRDefault="00373B82">
      <w:pPr>
        <w:pStyle w:val="Akapitzlist"/>
        <w:numPr>
          <w:ilvl w:val="0"/>
          <w:numId w:val="3"/>
        </w:numPr>
        <w:jc w:val="both"/>
      </w:pPr>
      <w:r>
        <w:rPr>
          <w:color w:val="000000"/>
        </w:rPr>
        <w:t>Odbyło się spotkanie z Policjantem na temat konsekwencji prawnych i karnych dotyczących stosowania Cyberprzemocy, „Stop agresji i przemocy i Cyberprzemocy”.</w:t>
      </w:r>
    </w:p>
    <w:p w:rsidR="00933728" w:rsidRDefault="00373B82">
      <w:pPr>
        <w:pStyle w:val="Akapitzlist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Wycieczka  na Powiatowy Tydzień Bezpieczeństwa organizowany przez KMP i MOPS w Gostyninie.</w:t>
      </w:r>
    </w:p>
    <w:p w:rsidR="00933728" w:rsidRDefault="00373B82">
      <w:pPr>
        <w:pStyle w:val="Akapitzlist"/>
        <w:numPr>
          <w:ilvl w:val="0"/>
          <w:numId w:val="3"/>
        </w:numPr>
        <w:jc w:val="both"/>
      </w:pPr>
      <w:r>
        <w:rPr>
          <w:color w:val="000000"/>
        </w:rPr>
        <w:t>Spektakl profilaktyczny</w:t>
      </w:r>
      <w:r>
        <w:rPr>
          <w:color w:val="FF3333"/>
        </w:rPr>
        <w:t xml:space="preserve"> </w:t>
      </w:r>
      <w:r>
        <w:rPr>
          <w:color w:val="000000"/>
        </w:rPr>
        <w:t>„ Baw się z nami bez przemocy”.</w:t>
      </w:r>
    </w:p>
    <w:p w:rsidR="00933728" w:rsidRDefault="00373B82">
      <w:pPr>
        <w:pStyle w:val="Akapitzlist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Projekcja filmów edukacyjnych: „Manipulacja”, „Tolerancja”, „Poszanowanie dla odmienności” mająca na celu zapobieganie przemocy wobec dzieci i dorosłych.</w:t>
      </w:r>
    </w:p>
    <w:p w:rsidR="00933728" w:rsidRDefault="00373B82">
      <w:pPr>
        <w:pStyle w:val="Akapitzlist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>„dla dzieci z klas I – III odbyły się audycje dotyczące profilaktyki uzależnień pt.</w:t>
      </w:r>
      <w:r w:rsidR="00100914">
        <w:rPr>
          <w:color w:val="000000"/>
        </w:rPr>
        <w:t xml:space="preserve"> </w:t>
      </w:r>
      <w:r>
        <w:rPr>
          <w:color w:val="000000"/>
        </w:rPr>
        <w:t>”Opowiastki familijne”.</w:t>
      </w:r>
    </w:p>
    <w:p w:rsidR="00933728" w:rsidRDefault="00373B82">
      <w:pPr>
        <w:pStyle w:val="Akapitzlist"/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 xml:space="preserve">Akcje informacyjne i pedagogizacja rodziców: „Gdybym mogła od nowa wychowywać moje dziecko”, </w:t>
      </w:r>
    </w:p>
    <w:p w:rsidR="00933728" w:rsidRDefault="00373B82" w:rsidP="00547520">
      <w:pPr>
        <w:pStyle w:val="Akapitzlist"/>
        <w:numPr>
          <w:ilvl w:val="0"/>
          <w:numId w:val="3"/>
        </w:numPr>
        <w:rPr>
          <w:color w:val="FF3333"/>
        </w:rPr>
      </w:pPr>
      <w:r>
        <w:rPr>
          <w:color w:val="000000"/>
        </w:rPr>
        <w:t>Rozmow</w:t>
      </w:r>
      <w:r w:rsidR="00547520">
        <w:rPr>
          <w:color w:val="000000"/>
        </w:rPr>
        <w:t xml:space="preserve">y </w:t>
      </w:r>
      <w:r>
        <w:rPr>
          <w:color w:val="000000"/>
        </w:rPr>
        <w:t>z uczniami dotyczące pokojowego rozwiązywania konfliktów, umiejętnego rozwiązywania sytuacji trudnych, zasad dobrej komunikacji, przeciwdziałania przemocy oraz radzenia sobie ze stresem bądź frustracją.</w:t>
      </w:r>
    </w:p>
    <w:p w:rsidR="00933728" w:rsidRPr="00100914" w:rsidRDefault="00373B82">
      <w:pPr>
        <w:jc w:val="both"/>
        <w:rPr>
          <w:color w:val="auto"/>
        </w:rPr>
      </w:pPr>
      <w:bookmarkStart w:id="3" w:name="_Hlk480892306"/>
      <w:bookmarkEnd w:id="3"/>
      <w:r w:rsidRPr="00100914">
        <w:rPr>
          <w:color w:val="auto"/>
        </w:rPr>
        <w:t xml:space="preserve">Działania Przedszkola Samorządowego w </w:t>
      </w:r>
      <w:r w:rsidR="00172AAD">
        <w:rPr>
          <w:color w:val="auto"/>
        </w:rPr>
        <w:t>Szczawinie Kościelnym</w:t>
      </w:r>
    </w:p>
    <w:p w:rsidR="00933728" w:rsidRPr="00100914" w:rsidRDefault="00373B82">
      <w:pPr>
        <w:pStyle w:val="Akapitzlist"/>
        <w:numPr>
          <w:ilvl w:val="0"/>
          <w:numId w:val="4"/>
        </w:numPr>
        <w:jc w:val="both"/>
        <w:rPr>
          <w:color w:val="auto"/>
        </w:rPr>
      </w:pPr>
      <w:r w:rsidRPr="00100914">
        <w:rPr>
          <w:color w:val="auto"/>
        </w:rPr>
        <w:t>Indywidualizacja praca z dzieckiem, ciekawe scenariusze zajęć, bajko – terapia, prace plastyczne, zabawy tematyczne, relaksacyjne, integracyjne.</w:t>
      </w:r>
    </w:p>
    <w:p w:rsidR="00933728" w:rsidRPr="00100914" w:rsidRDefault="00373B82">
      <w:pPr>
        <w:pStyle w:val="Akapitzlist"/>
        <w:numPr>
          <w:ilvl w:val="0"/>
          <w:numId w:val="4"/>
        </w:numPr>
        <w:jc w:val="both"/>
        <w:rPr>
          <w:color w:val="auto"/>
        </w:rPr>
      </w:pPr>
      <w:r w:rsidRPr="00100914">
        <w:rPr>
          <w:color w:val="auto"/>
        </w:rPr>
        <w:t xml:space="preserve">Zaszczepianie u dzieci pozytywnych wzorców i właściwych </w:t>
      </w:r>
      <w:proofErr w:type="spellStart"/>
      <w:r w:rsidRPr="00100914">
        <w:rPr>
          <w:color w:val="auto"/>
        </w:rPr>
        <w:t>zachowań</w:t>
      </w:r>
      <w:proofErr w:type="spellEnd"/>
      <w:r w:rsidRPr="00100914">
        <w:rPr>
          <w:color w:val="auto"/>
        </w:rPr>
        <w:t>.</w:t>
      </w:r>
    </w:p>
    <w:p w:rsidR="00EC3B48" w:rsidRDefault="00EC3B48" w:rsidP="00EC3B48">
      <w:pPr>
        <w:pStyle w:val="Akapitzlist"/>
        <w:numPr>
          <w:ilvl w:val="0"/>
          <w:numId w:val="4"/>
        </w:numPr>
        <w:jc w:val="both"/>
        <w:rPr>
          <w:color w:val="000000"/>
        </w:rPr>
      </w:pPr>
      <w:bookmarkStart w:id="4" w:name="_Hlk2778624"/>
      <w:r>
        <w:rPr>
          <w:color w:val="000000"/>
        </w:rPr>
        <w:t xml:space="preserve">zajęcia rozwijające pasje i zainteresowania: Dziecięcy Zespół Ludowy, Zumba, Karate , zajęcia sportowe, wycieczki </w:t>
      </w:r>
      <w:proofErr w:type="spellStart"/>
      <w:r>
        <w:rPr>
          <w:color w:val="000000"/>
        </w:rPr>
        <w:t>edukacyjno</w:t>
      </w:r>
      <w:proofErr w:type="spellEnd"/>
      <w:r>
        <w:rPr>
          <w:color w:val="000000"/>
        </w:rPr>
        <w:t xml:space="preserve"> – integracyjne i inne zajęcia pozalekcyjne.</w:t>
      </w:r>
    </w:p>
    <w:bookmarkEnd w:id="4"/>
    <w:p w:rsidR="00933728" w:rsidRPr="00100914" w:rsidRDefault="00373B82" w:rsidP="00547520">
      <w:pPr>
        <w:rPr>
          <w:b/>
          <w:color w:val="auto"/>
        </w:rPr>
      </w:pPr>
      <w:r w:rsidRPr="00100914">
        <w:rPr>
          <w:b/>
          <w:color w:val="auto"/>
        </w:rPr>
        <w:t>3. Systematyczna edukacja przedstawicieli różnych grup zawodowych stykających się z problematyką przemocy w rodzinie.</w:t>
      </w:r>
    </w:p>
    <w:p w:rsidR="00933728" w:rsidRDefault="00373B82" w:rsidP="00547520">
      <w:pPr>
        <w:rPr>
          <w:color w:val="000000"/>
        </w:rPr>
      </w:pPr>
      <w:r>
        <w:rPr>
          <w:color w:val="000000"/>
        </w:rPr>
        <w:t>W 201</w:t>
      </w:r>
      <w:r w:rsidR="00EC3B48">
        <w:rPr>
          <w:color w:val="000000"/>
        </w:rPr>
        <w:t>8</w:t>
      </w:r>
      <w:r>
        <w:rPr>
          <w:color w:val="000000"/>
        </w:rPr>
        <w:t xml:space="preserve"> r. osoby stykające się problematyką alkoholową uczestniczyły w niżej wymienionych szkoleniach:</w:t>
      </w:r>
    </w:p>
    <w:p w:rsidR="00933728" w:rsidRDefault="00373B82">
      <w:pPr>
        <w:pStyle w:val="Akapitzlist"/>
        <w:numPr>
          <w:ilvl w:val="0"/>
          <w:numId w:val="2"/>
        </w:numPr>
        <w:rPr>
          <w:color w:val="000000"/>
        </w:rPr>
      </w:pPr>
      <w:r>
        <w:rPr>
          <w:color w:val="000000"/>
        </w:rPr>
        <w:t xml:space="preserve">„Zadania Komisji Rozwiązywania Problemów Alkoholowych zgodnie z nowymi wytycznymi wynikającymi z NPZ . Motywowanie do leczenia”. - </w:t>
      </w:r>
      <w:r w:rsidR="00EC3B48">
        <w:rPr>
          <w:color w:val="000000"/>
        </w:rPr>
        <w:t>2</w:t>
      </w:r>
      <w:r>
        <w:rPr>
          <w:color w:val="000000"/>
        </w:rPr>
        <w:t xml:space="preserve">osoby </w:t>
      </w:r>
    </w:p>
    <w:p w:rsidR="00933728" w:rsidRDefault="00373B82">
      <w:pPr>
        <w:pStyle w:val="Akapitzlist"/>
        <w:numPr>
          <w:ilvl w:val="0"/>
          <w:numId w:val="2"/>
        </w:numPr>
      </w:pPr>
      <w:r>
        <w:rPr>
          <w:color w:val="000000"/>
        </w:rPr>
        <w:t xml:space="preserve">Program </w:t>
      </w:r>
      <w:proofErr w:type="spellStart"/>
      <w:r>
        <w:rPr>
          <w:color w:val="000000"/>
        </w:rPr>
        <w:t>korekcyjno</w:t>
      </w:r>
      <w:proofErr w:type="spellEnd"/>
      <w:r>
        <w:rPr>
          <w:color w:val="000000"/>
        </w:rPr>
        <w:t xml:space="preserve"> – edukacyjny realizowany przez PCPR – 1 osoba</w:t>
      </w:r>
    </w:p>
    <w:p w:rsidR="00933728" w:rsidRPr="00A03D15" w:rsidRDefault="00373B82" w:rsidP="00A03D15">
      <w:pPr>
        <w:pStyle w:val="Akapitzlist"/>
      </w:pPr>
      <w:r>
        <w:rPr>
          <w:color w:val="000000"/>
        </w:rPr>
        <w:t>W 201</w:t>
      </w:r>
      <w:r w:rsidR="00EC3B48">
        <w:rPr>
          <w:color w:val="000000"/>
        </w:rPr>
        <w:t>8</w:t>
      </w:r>
      <w:r>
        <w:rPr>
          <w:color w:val="000000"/>
        </w:rPr>
        <w:t xml:space="preserve"> r. ze środków GKRPA w </w:t>
      </w:r>
      <w:r w:rsidR="00EC3B48">
        <w:rPr>
          <w:color w:val="000000"/>
        </w:rPr>
        <w:t xml:space="preserve">Szczawinie Kościelnym </w:t>
      </w:r>
      <w:r>
        <w:rPr>
          <w:color w:val="000000"/>
        </w:rPr>
        <w:t>zrealizowano :</w:t>
      </w:r>
    </w:p>
    <w:p w:rsidR="00933728" w:rsidRPr="00100914" w:rsidRDefault="00373B82" w:rsidP="00100914">
      <w:pPr>
        <w:pStyle w:val="Akapitzlist"/>
        <w:numPr>
          <w:ilvl w:val="0"/>
          <w:numId w:val="12"/>
        </w:numPr>
      </w:pPr>
      <w:r w:rsidRPr="00100914">
        <w:rPr>
          <w:color w:val="000000"/>
        </w:rPr>
        <w:t>Kampanię „Postaw na rodzinę”.</w:t>
      </w:r>
    </w:p>
    <w:p w:rsidR="00933728" w:rsidRPr="00100914" w:rsidRDefault="00373B82" w:rsidP="00100914">
      <w:pPr>
        <w:pStyle w:val="Akapitzlist"/>
        <w:numPr>
          <w:ilvl w:val="0"/>
          <w:numId w:val="12"/>
        </w:numPr>
      </w:pPr>
      <w:r w:rsidRPr="00100914">
        <w:rPr>
          <w:color w:val="000000"/>
        </w:rPr>
        <w:t>Kampanię „Dopalacze – powiedz STOP”.</w:t>
      </w:r>
    </w:p>
    <w:p w:rsidR="00933728" w:rsidRDefault="00373B82" w:rsidP="00A03D15">
      <w:pPr>
        <w:pStyle w:val="Akapitzlist"/>
        <w:numPr>
          <w:ilvl w:val="0"/>
          <w:numId w:val="12"/>
        </w:numPr>
      </w:pPr>
      <w:r w:rsidRPr="00A03D15">
        <w:rPr>
          <w:color w:val="000000"/>
        </w:rPr>
        <w:t>Filmy DVD o tematyce profilaktycznej: „Narkotyki, dopalacze, używki”.</w:t>
      </w:r>
    </w:p>
    <w:p w:rsidR="00933728" w:rsidRDefault="00933728">
      <w:pPr>
        <w:pStyle w:val="Akapitzlist"/>
      </w:pPr>
    </w:p>
    <w:p w:rsidR="00933728" w:rsidRDefault="00933728">
      <w:pPr>
        <w:pStyle w:val="Akapitzlist"/>
      </w:pPr>
    </w:p>
    <w:p w:rsidR="00933728" w:rsidRPr="002913F2" w:rsidRDefault="005A3103" w:rsidP="002913F2">
      <w:pPr>
        <w:pStyle w:val="Akapitzlist"/>
        <w:rPr>
          <w:color w:val="000000"/>
        </w:rPr>
      </w:pPr>
      <w:r>
        <w:rPr>
          <w:color w:val="000000"/>
        </w:rPr>
        <w:t>Opracowała ; Bogusz Maria</w:t>
      </w:r>
    </w:p>
    <w:p w:rsidR="00933728" w:rsidRDefault="00933728">
      <w:pPr>
        <w:jc w:val="both"/>
        <w:rPr>
          <w:color w:val="FF3333"/>
        </w:rPr>
      </w:pPr>
    </w:p>
    <w:p w:rsidR="0041034B" w:rsidRPr="00A03D15" w:rsidRDefault="0041034B" w:rsidP="0041034B">
      <w:pPr>
        <w:rPr>
          <w:color w:val="auto"/>
        </w:rPr>
      </w:pPr>
      <w:r>
        <w:rPr>
          <w:color w:val="FF3333"/>
        </w:rPr>
        <w:t xml:space="preserve">                                                               </w:t>
      </w:r>
      <w:r w:rsidR="008E04AF">
        <w:rPr>
          <w:color w:val="FF3333"/>
        </w:rPr>
        <w:t xml:space="preserve">                                        </w:t>
      </w:r>
      <w:r>
        <w:rPr>
          <w:color w:val="FF3333"/>
        </w:rPr>
        <w:t xml:space="preserve">     </w:t>
      </w:r>
      <w:r>
        <w:rPr>
          <w:color w:val="auto"/>
        </w:rPr>
        <w:t xml:space="preserve">Szczawin Kościelny </w:t>
      </w:r>
      <w:r w:rsidRPr="00A03D15">
        <w:rPr>
          <w:color w:val="auto"/>
        </w:rPr>
        <w:t xml:space="preserve">dnia </w:t>
      </w:r>
      <w:r w:rsidR="008E04AF">
        <w:rPr>
          <w:color w:val="auto"/>
        </w:rPr>
        <w:t>10</w:t>
      </w:r>
      <w:r w:rsidRPr="00A03D15">
        <w:rPr>
          <w:color w:val="auto"/>
        </w:rPr>
        <w:t>.0</w:t>
      </w:r>
      <w:r w:rsidR="008E04AF">
        <w:rPr>
          <w:color w:val="auto"/>
        </w:rPr>
        <w:t>4</w:t>
      </w:r>
      <w:r w:rsidRPr="00A03D15">
        <w:rPr>
          <w:color w:val="auto"/>
        </w:rPr>
        <w:t>.201</w:t>
      </w:r>
      <w:r w:rsidR="008E04AF">
        <w:rPr>
          <w:color w:val="auto"/>
        </w:rPr>
        <w:t>9</w:t>
      </w:r>
      <w:r w:rsidRPr="00A03D15">
        <w:rPr>
          <w:color w:val="auto"/>
        </w:rPr>
        <w:t xml:space="preserve"> r.</w:t>
      </w:r>
    </w:p>
    <w:sectPr w:rsidR="0041034B" w:rsidRPr="00A03D1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306" w:rsidRDefault="00176306">
      <w:pPr>
        <w:spacing w:after="0" w:line="240" w:lineRule="auto"/>
      </w:pPr>
      <w:r>
        <w:separator/>
      </w:r>
    </w:p>
  </w:endnote>
  <w:endnote w:type="continuationSeparator" w:id="0">
    <w:p w:rsidR="00176306" w:rsidRDefault="00176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728" w:rsidRDefault="009337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728" w:rsidRDefault="00933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306" w:rsidRDefault="00176306">
      <w:pPr>
        <w:spacing w:after="0" w:line="240" w:lineRule="auto"/>
      </w:pPr>
      <w:r>
        <w:separator/>
      </w:r>
    </w:p>
  </w:footnote>
  <w:footnote w:type="continuationSeparator" w:id="0">
    <w:p w:rsidR="00176306" w:rsidRDefault="00176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107232"/>
      <w:docPartObj>
        <w:docPartGallery w:val="Page Numbers (Top of Page)"/>
        <w:docPartUnique/>
      </w:docPartObj>
    </w:sdtPr>
    <w:sdtEndPr/>
    <w:sdtContent>
      <w:p w:rsidR="00933728" w:rsidRDefault="00373B82">
        <w:pPr>
          <w:pStyle w:val="Gw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:rsidR="00933728" w:rsidRDefault="00933728">
    <w:pPr>
      <w:pStyle w:val="Gw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728" w:rsidRDefault="00933728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253F3"/>
    <w:multiLevelType w:val="multilevel"/>
    <w:tmpl w:val="CC74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1C470A1F"/>
    <w:multiLevelType w:val="multilevel"/>
    <w:tmpl w:val="04CC58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269265B"/>
    <w:multiLevelType w:val="multilevel"/>
    <w:tmpl w:val="2F8433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35491B"/>
    <w:multiLevelType w:val="hybridMultilevel"/>
    <w:tmpl w:val="93A0D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50A89"/>
    <w:multiLevelType w:val="multilevel"/>
    <w:tmpl w:val="C68468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5711D47"/>
    <w:multiLevelType w:val="multilevel"/>
    <w:tmpl w:val="D68EAD8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5B910110"/>
    <w:multiLevelType w:val="multilevel"/>
    <w:tmpl w:val="8228CF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9BE5E6C"/>
    <w:multiLevelType w:val="multilevel"/>
    <w:tmpl w:val="423425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EAF0E81"/>
    <w:multiLevelType w:val="multilevel"/>
    <w:tmpl w:val="43C667BA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52A1A89"/>
    <w:multiLevelType w:val="multilevel"/>
    <w:tmpl w:val="569C1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A1248E8"/>
    <w:multiLevelType w:val="multilevel"/>
    <w:tmpl w:val="815287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AAF6D7B"/>
    <w:multiLevelType w:val="hybridMultilevel"/>
    <w:tmpl w:val="9FCE24CC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10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728"/>
    <w:rsid w:val="000857E5"/>
    <w:rsid w:val="000F739C"/>
    <w:rsid w:val="00100914"/>
    <w:rsid w:val="001250B3"/>
    <w:rsid w:val="00172AAD"/>
    <w:rsid w:val="00176306"/>
    <w:rsid w:val="001833B0"/>
    <w:rsid w:val="001D0CC7"/>
    <w:rsid w:val="001D797C"/>
    <w:rsid w:val="001E5B47"/>
    <w:rsid w:val="00212FC6"/>
    <w:rsid w:val="00267F0F"/>
    <w:rsid w:val="002913F2"/>
    <w:rsid w:val="002F42AB"/>
    <w:rsid w:val="00351C1B"/>
    <w:rsid w:val="00364A59"/>
    <w:rsid w:val="00373B82"/>
    <w:rsid w:val="0038343D"/>
    <w:rsid w:val="003D75F7"/>
    <w:rsid w:val="0041034B"/>
    <w:rsid w:val="00462B69"/>
    <w:rsid w:val="004F17DB"/>
    <w:rsid w:val="00547520"/>
    <w:rsid w:val="005A3103"/>
    <w:rsid w:val="005C398D"/>
    <w:rsid w:val="005E5B7D"/>
    <w:rsid w:val="00700DEA"/>
    <w:rsid w:val="0077734B"/>
    <w:rsid w:val="008E04AF"/>
    <w:rsid w:val="008E74F3"/>
    <w:rsid w:val="0091173E"/>
    <w:rsid w:val="00933728"/>
    <w:rsid w:val="009B3877"/>
    <w:rsid w:val="009F2746"/>
    <w:rsid w:val="00A03D15"/>
    <w:rsid w:val="00A10196"/>
    <w:rsid w:val="00B025BE"/>
    <w:rsid w:val="00C44C53"/>
    <w:rsid w:val="00C50937"/>
    <w:rsid w:val="00D91510"/>
    <w:rsid w:val="00D952D9"/>
    <w:rsid w:val="00DA6944"/>
    <w:rsid w:val="00DF0FEA"/>
    <w:rsid w:val="00EC3B48"/>
    <w:rsid w:val="00EC49C8"/>
    <w:rsid w:val="00F3416E"/>
    <w:rsid w:val="00F4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88C650-9B65-4D85-9C5F-24441652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3C1D"/>
    <w:pPr>
      <w:spacing w:after="200" w:line="276" w:lineRule="auto"/>
    </w:pPr>
    <w:rPr>
      <w:color w:val="00000A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97E17"/>
    <w:rPr>
      <w:rFonts w:ascii="Tahoma" w:hAnsi="Tahoma" w:cs="Tahoma"/>
      <w:sz w:val="16"/>
      <w:szCs w:val="16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124B"/>
    <w:rPr>
      <w:sz w:val="22"/>
      <w:szCs w:val="22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E124B"/>
    <w:rPr>
      <w:sz w:val="22"/>
      <w:szCs w:val="22"/>
      <w:lang w:eastAsia="pl-PL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Wingdings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ymbol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Wingdings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Wingdings"/>
    </w:rPr>
  </w:style>
  <w:style w:type="character" w:customStyle="1" w:styleId="ListLabel91">
    <w:name w:val="ListLabel 91"/>
    <w:qFormat/>
    <w:rPr>
      <w:rFonts w:cs="Symbol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Wingdings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Wingdings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Wingdings"/>
    </w:rPr>
  </w:style>
  <w:style w:type="character" w:customStyle="1" w:styleId="ListLabel100">
    <w:name w:val="ListLabel 100"/>
    <w:qFormat/>
    <w:rPr>
      <w:rFonts w:cs="Symbol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Wingdings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cs="Symbol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Symbol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cs="Symbol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cs="Symbol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cs="Symbol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cs="Symbol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Wingdings"/>
    </w:rPr>
  </w:style>
  <w:style w:type="character" w:customStyle="1" w:styleId="ListLabel286">
    <w:name w:val="ListLabel 286"/>
    <w:qFormat/>
    <w:rPr>
      <w:rFonts w:cs="Symbol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Symbol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cs="Symbol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Wingdings"/>
    </w:rPr>
  </w:style>
  <w:style w:type="character" w:customStyle="1" w:styleId="ListLabel307">
    <w:name w:val="ListLabel 307"/>
    <w:qFormat/>
    <w:rPr>
      <w:rFonts w:cs="Symbol"/>
    </w:rPr>
  </w:style>
  <w:style w:type="character" w:customStyle="1" w:styleId="ListLabel308">
    <w:name w:val="ListLabel 308"/>
    <w:qFormat/>
    <w:rPr>
      <w:rFonts w:cs="Courier New"/>
    </w:rPr>
  </w:style>
  <w:style w:type="character" w:customStyle="1" w:styleId="ListLabel309">
    <w:name w:val="ListLabel 309"/>
    <w:qFormat/>
    <w:rPr>
      <w:rFonts w:cs="Wingdings"/>
    </w:rPr>
  </w:style>
  <w:style w:type="character" w:customStyle="1" w:styleId="ListLabel310">
    <w:name w:val="ListLabel 310"/>
    <w:qFormat/>
    <w:rPr>
      <w:rFonts w:cs="Symbol"/>
    </w:rPr>
  </w:style>
  <w:style w:type="character" w:customStyle="1" w:styleId="ListLabel311">
    <w:name w:val="ListLabel 311"/>
    <w:qFormat/>
    <w:rPr>
      <w:rFonts w:cs="Courier New"/>
    </w:rPr>
  </w:style>
  <w:style w:type="character" w:customStyle="1" w:styleId="ListLabel312">
    <w:name w:val="ListLabel 312"/>
    <w:qFormat/>
    <w:rPr>
      <w:rFonts w:cs="Wingdings"/>
    </w:rPr>
  </w:style>
  <w:style w:type="character" w:customStyle="1" w:styleId="ListLabel313">
    <w:name w:val="ListLabel 313"/>
    <w:qFormat/>
    <w:rPr>
      <w:rFonts w:cs="Symbol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cs="Symbol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Wingdings"/>
    </w:rPr>
  </w:style>
  <w:style w:type="character" w:customStyle="1" w:styleId="ListLabel334">
    <w:name w:val="ListLabel 334"/>
    <w:qFormat/>
    <w:rPr>
      <w:rFonts w:cs="Symbol"/>
    </w:rPr>
  </w:style>
  <w:style w:type="character" w:customStyle="1" w:styleId="ListLabel335">
    <w:name w:val="ListLabel 335"/>
    <w:qFormat/>
    <w:rPr>
      <w:rFonts w:cs="Courier New"/>
    </w:rPr>
  </w:style>
  <w:style w:type="character" w:customStyle="1" w:styleId="ListLabel336">
    <w:name w:val="ListLabel 336"/>
    <w:qFormat/>
    <w:rPr>
      <w:rFonts w:cs="Wingdings"/>
    </w:rPr>
  </w:style>
  <w:style w:type="character" w:customStyle="1" w:styleId="ListLabel337">
    <w:name w:val="ListLabel 337"/>
    <w:qFormat/>
    <w:rPr>
      <w:rFonts w:cs="Symbol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Wingdings"/>
    </w:rPr>
  </w:style>
  <w:style w:type="character" w:customStyle="1" w:styleId="ListLabel340">
    <w:name w:val="ListLabel 340"/>
    <w:qFormat/>
    <w:rPr>
      <w:rFonts w:cs="Symbol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Wingdings"/>
    </w:rPr>
  </w:style>
  <w:style w:type="character" w:customStyle="1" w:styleId="ListLabel343">
    <w:name w:val="ListLabel 343"/>
    <w:qFormat/>
    <w:rPr>
      <w:rFonts w:cs="Symbol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cs="Symbol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Wingdings"/>
    </w:rPr>
  </w:style>
  <w:style w:type="character" w:customStyle="1" w:styleId="ListLabel355">
    <w:name w:val="ListLabel 355"/>
    <w:qFormat/>
    <w:rPr>
      <w:rFonts w:cs="Symbol"/>
    </w:rPr>
  </w:style>
  <w:style w:type="character" w:customStyle="1" w:styleId="ListLabel356">
    <w:name w:val="ListLabel 356"/>
    <w:qFormat/>
    <w:rPr>
      <w:rFonts w:cs="Courier New"/>
    </w:rPr>
  </w:style>
  <w:style w:type="character" w:customStyle="1" w:styleId="ListLabel357">
    <w:name w:val="ListLabel 357"/>
    <w:qFormat/>
    <w:rPr>
      <w:rFonts w:cs="Wingdings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rFonts w:cs="Wingdings"/>
    </w:rPr>
  </w:style>
  <w:style w:type="character" w:customStyle="1" w:styleId="ListLabel361">
    <w:name w:val="ListLabel 361"/>
    <w:qFormat/>
    <w:rPr>
      <w:rFonts w:cs="Symbol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cs="Symbol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cs="Symbol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cs="Symbol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rFonts w:cs="Wingdings"/>
    </w:rPr>
  </w:style>
  <w:style w:type="character" w:customStyle="1" w:styleId="ListLabel382">
    <w:name w:val="ListLabel 382"/>
    <w:qFormat/>
    <w:rPr>
      <w:rFonts w:cs="Symbol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Wingdings"/>
    </w:rPr>
  </w:style>
  <w:style w:type="character" w:customStyle="1" w:styleId="ListLabel385">
    <w:name w:val="ListLabel 385"/>
    <w:qFormat/>
    <w:rPr>
      <w:rFonts w:cs="Symbol"/>
    </w:rPr>
  </w:style>
  <w:style w:type="character" w:customStyle="1" w:styleId="ListLabel386">
    <w:name w:val="ListLabel 386"/>
    <w:qFormat/>
    <w:rPr>
      <w:rFonts w:cs="Courier New"/>
    </w:rPr>
  </w:style>
  <w:style w:type="character" w:customStyle="1" w:styleId="ListLabel387">
    <w:name w:val="ListLabel 387"/>
    <w:qFormat/>
    <w:rPr>
      <w:rFonts w:cs="Wingdings"/>
    </w:rPr>
  </w:style>
  <w:style w:type="character" w:customStyle="1" w:styleId="ListLabel388">
    <w:name w:val="ListLabel 388"/>
    <w:qFormat/>
    <w:rPr>
      <w:rFonts w:cs="Symbol"/>
    </w:rPr>
  </w:style>
  <w:style w:type="character" w:customStyle="1" w:styleId="ListLabel389">
    <w:name w:val="ListLabel 389"/>
    <w:qFormat/>
    <w:rPr>
      <w:rFonts w:cs="Courier New"/>
    </w:rPr>
  </w:style>
  <w:style w:type="character" w:customStyle="1" w:styleId="ListLabel390">
    <w:name w:val="ListLabel 390"/>
    <w:qFormat/>
    <w:rPr>
      <w:rFonts w:cs="Wingdings"/>
    </w:rPr>
  </w:style>
  <w:style w:type="character" w:customStyle="1" w:styleId="ListLabel391">
    <w:name w:val="ListLabel 391"/>
    <w:qFormat/>
    <w:rPr>
      <w:rFonts w:cs="Symbol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cs="Symbol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cs="Symbol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Wingdings"/>
    </w:rPr>
  </w:style>
  <w:style w:type="character" w:customStyle="1" w:styleId="ListLabel403">
    <w:name w:val="ListLabel 403"/>
    <w:qFormat/>
    <w:rPr>
      <w:rFonts w:cs="Symbol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Wingdings"/>
    </w:rPr>
  </w:style>
  <w:style w:type="character" w:customStyle="1" w:styleId="ListLabel406">
    <w:name w:val="ListLabel 406"/>
    <w:qFormat/>
    <w:rPr>
      <w:rFonts w:cs="Symbol"/>
    </w:rPr>
  </w:style>
  <w:style w:type="character" w:customStyle="1" w:styleId="ListLabel407">
    <w:name w:val="ListLabel 407"/>
    <w:qFormat/>
    <w:rPr>
      <w:rFonts w:cs="Courier New"/>
    </w:rPr>
  </w:style>
  <w:style w:type="character" w:customStyle="1" w:styleId="ListLabel408">
    <w:name w:val="ListLabel 408"/>
    <w:qFormat/>
    <w:rPr>
      <w:rFonts w:cs="Wingdings"/>
    </w:rPr>
  </w:style>
  <w:style w:type="character" w:customStyle="1" w:styleId="ListLabel409">
    <w:name w:val="ListLabel 409"/>
    <w:qFormat/>
    <w:rPr>
      <w:rFonts w:cs="Symbol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cs="Symbol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Symbol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ListLabel427">
    <w:name w:val="ListLabel 427"/>
    <w:qFormat/>
    <w:rPr>
      <w:rFonts w:cs="Symbol"/>
    </w:rPr>
  </w:style>
  <w:style w:type="character" w:customStyle="1" w:styleId="ListLabel428">
    <w:name w:val="ListLabel 428"/>
    <w:qFormat/>
    <w:rPr>
      <w:rFonts w:cs="Courier New"/>
    </w:rPr>
  </w:style>
  <w:style w:type="character" w:customStyle="1" w:styleId="ListLabel429">
    <w:name w:val="ListLabel 429"/>
    <w:qFormat/>
    <w:rPr>
      <w:rFonts w:cs="Wingdings"/>
    </w:rPr>
  </w:style>
  <w:style w:type="character" w:customStyle="1" w:styleId="ListLabel430">
    <w:name w:val="ListLabel 430"/>
    <w:qFormat/>
    <w:rPr>
      <w:rFonts w:cs="Symbol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rFonts w:cs="Wingdings"/>
    </w:rPr>
  </w:style>
  <w:style w:type="character" w:customStyle="1" w:styleId="ListLabel433">
    <w:name w:val="ListLabel 433"/>
    <w:qFormat/>
    <w:rPr>
      <w:rFonts w:cs="Symbol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Wingdings"/>
    </w:rPr>
  </w:style>
  <w:style w:type="character" w:customStyle="1" w:styleId="ListLabel436">
    <w:name w:val="ListLabel 436"/>
    <w:qFormat/>
    <w:rPr>
      <w:rFonts w:cs="Symbol"/>
    </w:rPr>
  </w:style>
  <w:style w:type="character" w:customStyle="1" w:styleId="ListLabel437">
    <w:name w:val="ListLabel 437"/>
    <w:qFormat/>
    <w:rPr>
      <w:rFonts w:cs="Courier New"/>
    </w:rPr>
  </w:style>
  <w:style w:type="character" w:customStyle="1" w:styleId="ListLabel438">
    <w:name w:val="ListLabel 438"/>
    <w:qFormat/>
    <w:rPr>
      <w:rFonts w:cs="Wingdings"/>
    </w:rPr>
  </w:style>
  <w:style w:type="character" w:customStyle="1" w:styleId="ListLabel439">
    <w:name w:val="ListLabel 439"/>
    <w:qFormat/>
    <w:rPr>
      <w:rFonts w:cs="Symbol"/>
    </w:rPr>
  </w:style>
  <w:style w:type="character" w:customStyle="1" w:styleId="ListLabel440">
    <w:name w:val="ListLabel 440"/>
    <w:qFormat/>
    <w:rPr>
      <w:rFonts w:cs="Courier New"/>
    </w:rPr>
  </w:style>
  <w:style w:type="character" w:customStyle="1" w:styleId="ListLabel441">
    <w:name w:val="ListLabel 441"/>
    <w:qFormat/>
    <w:rPr>
      <w:rFonts w:cs="Wingdings"/>
    </w:rPr>
  </w:style>
  <w:style w:type="character" w:customStyle="1" w:styleId="ListLabel442">
    <w:name w:val="ListLabel 442"/>
    <w:qFormat/>
    <w:rPr>
      <w:rFonts w:cs="Symbol"/>
    </w:rPr>
  </w:style>
  <w:style w:type="character" w:customStyle="1" w:styleId="ListLabel443">
    <w:name w:val="ListLabel 443"/>
    <w:qFormat/>
    <w:rPr>
      <w:rFonts w:cs="Courier New"/>
    </w:rPr>
  </w:style>
  <w:style w:type="character" w:customStyle="1" w:styleId="ListLabel444">
    <w:name w:val="ListLabel 444"/>
    <w:qFormat/>
    <w:rPr>
      <w:rFonts w:cs="Wingdings"/>
    </w:rPr>
  </w:style>
  <w:style w:type="character" w:customStyle="1" w:styleId="ListLabel445">
    <w:name w:val="ListLabel 445"/>
    <w:qFormat/>
    <w:rPr>
      <w:rFonts w:cs="Symbol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Wingdings"/>
    </w:rPr>
  </w:style>
  <w:style w:type="character" w:customStyle="1" w:styleId="ListLabel448">
    <w:name w:val="ListLabel 448"/>
    <w:qFormat/>
    <w:rPr>
      <w:rFonts w:cs="Symbol"/>
    </w:rPr>
  </w:style>
  <w:style w:type="character" w:customStyle="1" w:styleId="ListLabel449">
    <w:name w:val="ListLabel 449"/>
    <w:qFormat/>
    <w:rPr>
      <w:rFonts w:cs="Courier New"/>
    </w:rPr>
  </w:style>
  <w:style w:type="character" w:customStyle="1" w:styleId="ListLabel450">
    <w:name w:val="ListLabel 450"/>
    <w:qFormat/>
    <w:rPr>
      <w:rFonts w:cs="Wingdings"/>
    </w:rPr>
  </w:style>
  <w:style w:type="character" w:customStyle="1" w:styleId="ListLabel451">
    <w:name w:val="ListLabel 451"/>
    <w:qFormat/>
    <w:rPr>
      <w:rFonts w:cs="Symbol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Symbol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cs="Symbol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cs="Symbol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cs="Courier New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cs="Symbol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cs="Symbol"/>
    </w:rPr>
  </w:style>
  <w:style w:type="character" w:customStyle="1" w:styleId="ListLabel515">
    <w:name w:val="ListLabel 515"/>
    <w:qFormat/>
    <w:rPr>
      <w:rFonts w:cs="Courier New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cs="Symbol"/>
    </w:rPr>
  </w:style>
  <w:style w:type="character" w:customStyle="1" w:styleId="ListLabel524">
    <w:name w:val="ListLabel 524"/>
    <w:qFormat/>
    <w:rPr>
      <w:rFonts w:cs="Courier New"/>
    </w:rPr>
  </w:style>
  <w:style w:type="character" w:customStyle="1" w:styleId="ListLabel525">
    <w:name w:val="ListLabel 525"/>
    <w:qFormat/>
    <w:rPr>
      <w:rFonts w:cs="Wingdings"/>
    </w:rPr>
  </w:style>
  <w:style w:type="character" w:customStyle="1" w:styleId="ListLabel526">
    <w:name w:val="ListLabel 526"/>
    <w:qFormat/>
    <w:rPr>
      <w:rFonts w:cs="Symbol"/>
    </w:rPr>
  </w:style>
  <w:style w:type="character" w:customStyle="1" w:styleId="ListLabel527">
    <w:name w:val="ListLabel 527"/>
    <w:qFormat/>
    <w:rPr>
      <w:rFonts w:cs="Courier New"/>
    </w:rPr>
  </w:style>
  <w:style w:type="character" w:customStyle="1" w:styleId="ListLabel528">
    <w:name w:val="ListLabel 528"/>
    <w:qFormat/>
    <w:rPr>
      <w:rFonts w:cs="Wingdings"/>
    </w:rPr>
  </w:style>
  <w:style w:type="character" w:customStyle="1" w:styleId="ListLabel529">
    <w:name w:val="ListLabel 529"/>
    <w:qFormat/>
    <w:rPr>
      <w:rFonts w:cs="Symbol"/>
    </w:rPr>
  </w:style>
  <w:style w:type="character" w:customStyle="1" w:styleId="ListLabel530">
    <w:name w:val="ListLabel 530"/>
    <w:qFormat/>
    <w:rPr>
      <w:rFonts w:cs="Courier New"/>
    </w:rPr>
  </w:style>
  <w:style w:type="character" w:customStyle="1" w:styleId="ListLabel531">
    <w:name w:val="ListLabel 531"/>
    <w:qFormat/>
    <w:rPr>
      <w:rFonts w:cs="Wingdings"/>
    </w:rPr>
  </w:style>
  <w:style w:type="character" w:customStyle="1" w:styleId="ListLabel532">
    <w:name w:val="ListLabel 532"/>
    <w:qFormat/>
    <w:rPr>
      <w:rFonts w:cs="Symbol"/>
    </w:rPr>
  </w:style>
  <w:style w:type="character" w:customStyle="1" w:styleId="ListLabel533">
    <w:name w:val="ListLabel 533"/>
    <w:qFormat/>
    <w:rPr>
      <w:rFonts w:cs="Courier New"/>
    </w:rPr>
  </w:style>
  <w:style w:type="character" w:customStyle="1" w:styleId="ListLabel534">
    <w:name w:val="ListLabel 534"/>
    <w:qFormat/>
    <w:rPr>
      <w:rFonts w:cs="Wingdings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cs="Courier New"/>
    </w:rPr>
  </w:style>
  <w:style w:type="character" w:customStyle="1" w:styleId="ListLabel537">
    <w:name w:val="ListLabel 537"/>
    <w:qFormat/>
    <w:rPr>
      <w:rFonts w:cs="Wingdings"/>
    </w:rPr>
  </w:style>
  <w:style w:type="character" w:customStyle="1" w:styleId="ListLabel538">
    <w:name w:val="ListLabel 538"/>
    <w:qFormat/>
    <w:rPr>
      <w:rFonts w:cs="Symbol"/>
    </w:rPr>
  </w:style>
  <w:style w:type="character" w:customStyle="1" w:styleId="ListLabel539">
    <w:name w:val="ListLabel 539"/>
    <w:qFormat/>
    <w:rPr>
      <w:rFonts w:cs="Courier New"/>
    </w:rPr>
  </w:style>
  <w:style w:type="character" w:customStyle="1" w:styleId="ListLabel540">
    <w:name w:val="ListLabel 540"/>
    <w:qFormat/>
    <w:rPr>
      <w:rFonts w:cs="Wingdings"/>
    </w:rPr>
  </w:style>
  <w:style w:type="character" w:customStyle="1" w:styleId="ListLabel541">
    <w:name w:val="ListLabel 541"/>
    <w:qFormat/>
    <w:rPr>
      <w:rFonts w:cs="Symbol"/>
    </w:rPr>
  </w:style>
  <w:style w:type="character" w:customStyle="1" w:styleId="ListLabel542">
    <w:name w:val="ListLabel 542"/>
    <w:qFormat/>
    <w:rPr>
      <w:rFonts w:cs="Courier New"/>
    </w:rPr>
  </w:style>
  <w:style w:type="character" w:customStyle="1" w:styleId="ListLabel543">
    <w:name w:val="ListLabel 543"/>
    <w:qFormat/>
    <w:rPr>
      <w:rFonts w:cs="Wingdings"/>
    </w:rPr>
  </w:style>
  <w:style w:type="character" w:customStyle="1" w:styleId="ListLabel544">
    <w:name w:val="ListLabel 544"/>
    <w:qFormat/>
    <w:rPr>
      <w:rFonts w:cs="Symbol"/>
    </w:rPr>
  </w:style>
  <w:style w:type="character" w:customStyle="1" w:styleId="ListLabel545">
    <w:name w:val="ListLabel 545"/>
    <w:qFormat/>
    <w:rPr>
      <w:rFonts w:cs="Courier New"/>
    </w:rPr>
  </w:style>
  <w:style w:type="character" w:customStyle="1" w:styleId="ListLabel546">
    <w:name w:val="ListLabel 546"/>
    <w:qFormat/>
    <w:rPr>
      <w:rFonts w:cs="Wingdings"/>
    </w:rPr>
  </w:style>
  <w:style w:type="character" w:customStyle="1" w:styleId="ListLabel547">
    <w:name w:val="ListLabel 547"/>
    <w:qFormat/>
    <w:rPr>
      <w:rFonts w:cs="Symbol"/>
    </w:rPr>
  </w:style>
  <w:style w:type="character" w:customStyle="1" w:styleId="ListLabel548">
    <w:name w:val="ListLabel 548"/>
    <w:qFormat/>
    <w:rPr>
      <w:rFonts w:cs="Courier New"/>
    </w:rPr>
  </w:style>
  <w:style w:type="character" w:customStyle="1" w:styleId="ListLabel549">
    <w:name w:val="ListLabel 549"/>
    <w:qFormat/>
    <w:rPr>
      <w:rFonts w:cs="Wingdings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Courier New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cs="Symbol"/>
    </w:rPr>
  </w:style>
  <w:style w:type="character" w:customStyle="1" w:styleId="ListLabel554">
    <w:name w:val="ListLabel 554"/>
    <w:qFormat/>
    <w:rPr>
      <w:rFonts w:cs="Courier New"/>
    </w:rPr>
  </w:style>
  <w:style w:type="character" w:customStyle="1" w:styleId="ListLabel555">
    <w:name w:val="ListLabel 555"/>
    <w:qFormat/>
    <w:rPr>
      <w:rFonts w:cs="Wingdings"/>
    </w:rPr>
  </w:style>
  <w:style w:type="character" w:customStyle="1" w:styleId="ListLabel556">
    <w:name w:val="ListLabel 556"/>
    <w:qFormat/>
    <w:rPr>
      <w:rFonts w:cs="Symbol"/>
    </w:rPr>
  </w:style>
  <w:style w:type="character" w:customStyle="1" w:styleId="ListLabel557">
    <w:name w:val="ListLabel 557"/>
    <w:qFormat/>
    <w:rPr>
      <w:rFonts w:cs="Courier New"/>
    </w:rPr>
  </w:style>
  <w:style w:type="character" w:customStyle="1" w:styleId="ListLabel558">
    <w:name w:val="ListLabel 558"/>
    <w:qFormat/>
    <w:rPr>
      <w:rFonts w:cs="Wingdings"/>
    </w:rPr>
  </w:style>
  <w:style w:type="character" w:customStyle="1" w:styleId="ListLabel559">
    <w:name w:val="ListLabel 559"/>
    <w:qFormat/>
    <w:rPr>
      <w:rFonts w:cs="Symbol"/>
    </w:rPr>
  </w:style>
  <w:style w:type="character" w:customStyle="1" w:styleId="ListLabel560">
    <w:name w:val="ListLabel 560"/>
    <w:qFormat/>
    <w:rPr>
      <w:rFonts w:cs="Courier New"/>
    </w:rPr>
  </w:style>
  <w:style w:type="character" w:customStyle="1" w:styleId="ListLabel561">
    <w:name w:val="ListLabel 561"/>
    <w:qFormat/>
    <w:rPr>
      <w:rFonts w:cs="Wingdings"/>
    </w:rPr>
  </w:style>
  <w:style w:type="character" w:customStyle="1" w:styleId="ListLabel562">
    <w:name w:val="ListLabel 562"/>
    <w:qFormat/>
    <w:rPr>
      <w:rFonts w:cs="Symbol"/>
    </w:rPr>
  </w:style>
  <w:style w:type="character" w:customStyle="1" w:styleId="ListLabel563">
    <w:name w:val="ListLabel 563"/>
    <w:qFormat/>
    <w:rPr>
      <w:rFonts w:cs="Courier New"/>
    </w:rPr>
  </w:style>
  <w:style w:type="character" w:customStyle="1" w:styleId="ListLabel564">
    <w:name w:val="ListLabel 564"/>
    <w:qFormat/>
    <w:rPr>
      <w:rFonts w:cs="Wingdings"/>
    </w:rPr>
  </w:style>
  <w:style w:type="character" w:customStyle="1" w:styleId="ListLabel565">
    <w:name w:val="ListLabel 565"/>
    <w:qFormat/>
    <w:rPr>
      <w:rFonts w:cs="Symbol"/>
    </w:rPr>
  </w:style>
  <w:style w:type="character" w:customStyle="1" w:styleId="ListLabel566">
    <w:name w:val="ListLabel 566"/>
    <w:qFormat/>
    <w:rPr>
      <w:rFonts w:cs="Courier New"/>
    </w:rPr>
  </w:style>
  <w:style w:type="character" w:customStyle="1" w:styleId="ListLabel567">
    <w:name w:val="ListLabel 567"/>
    <w:qFormat/>
    <w:rPr>
      <w:rFonts w:cs="Wingdings"/>
    </w:rPr>
  </w:style>
  <w:style w:type="character" w:customStyle="1" w:styleId="ListLabel568">
    <w:name w:val="ListLabel 568"/>
    <w:qFormat/>
    <w:rPr>
      <w:rFonts w:cs="Symbol"/>
    </w:rPr>
  </w:style>
  <w:style w:type="character" w:customStyle="1" w:styleId="ListLabel569">
    <w:name w:val="ListLabel 569"/>
    <w:qFormat/>
    <w:rPr>
      <w:rFonts w:cs="Wingdings"/>
    </w:rPr>
  </w:style>
  <w:style w:type="character" w:customStyle="1" w:styleId="ListLabel570">
    <w:name w:val="ListLabel 570"/>
    <w:qFormat/>
    <w:rPr>
      <w:rFonts w:cs="Wingdings"/>
    </w:rPr>
  </w:style>
  <w:style w:type="character" w:customStyle="1" w:styleId="ListLabel571">
    <w:name w:val="ListLabel 571"/>
    <w:qFormat/>
    <w:rPr>
      <w:rFonts w:cs="Wingdings"/>
    </w:rPr>
  </w:style>
  <w:style w:type="character" w:customStyle="1" w:styleId="ListLabel572">
    <w:name w:val="ListLabel 572"/>
    <w:qFormat/>
    <w:rPr>
      <w:rFonts w:cs="Wingdings"/>
    </w:rPr>
  </w:style>
  <w:style w:type="character" w:customStyle="1" w:styleId="ListLabel573">
    <w:name w:val="ListLabel 573"/>
    <w:qFormat/>
    <w:rPr>
      <w:rFonts w:cs="Wingdings"/>
    </w:rPr>
  </w:style>
  <w:style w:type="character" w:customStyle="1" w:styleId="ListLabel574">
    <w:name w:val="ListLabel 574"/>
    <w:qFormat/>
    <w:rPr>
      <w:rFonts w:cs="Wingdings"/>
    </w:rPr>
  </w:style>
  <w:style w:type="character" w:customStyle="1" w:styleId="ListLabel575">
    <w:name w:val="ListLabel 575"/>
    <w:qFormat/>
    <w:rPr>
      <w:rFonts w:cs="Wingdings"/>
    </w:rPr>
  </w:style>
  <w:style w:type="character" w:customStyle="1" w:styleId="ListLabel576">
    <w:name w:val="ListLabel 576"/>
    <w:qFormat/>
    <w:rPr>
      <w:rFonts w:cs="Wingdings"/>
    </w:rPr>
  </w:style>
  <w:style w:type="character" w:customStyle="1" w:styleId="ListLabel577">
    <w:name w:val="ListLabel 577"/>
    <w:qFormat/>
    <w:rPr>
      <w:rFonts w:cs="Symbol"/>
    </w:rPr>
  </w:style>
  <w:style w:type="character" w:customStyle="1" w:styleId="ListLabel578">
    <w:name w:val="ListLabel 578"/>
    <w:qFormat/>
    <w:rPr>
      <w:rFonts w:cs="Courier New"/>
    </w:rPr>
  </w:style>
  <w:style w:type="character" w:customStyle="1" w:styleId="ListLabel579">
    <w:name w:val="ListLabel 579"/>
    <w:qFormat/>
    <w:rPr>
      <w:rFonts w:cs="Wingdings"/>
    </w:rPr>
  </w:style>
  <w:style w:type="character" w:customStyle="1" w:styleId="ListLabel580">
    <w:name w:val="ListLabel 580"/>
    <w:qFormat/>
    <w:rPr>
      <w:rFonts w:cs="Symbol"/>
    </w:rPr>
  </w:style>
  <w:style w:type="character" w:customStyle="1" w:styleId="ListLabel581">
    <w:name w:val="ListLabel 581"/>
    <w:qFormat/>
    <w:rPr>
      <w:rFonts w:cs="Courier New"/>
    </w:rPr>
  </w:style>
  <w:style w:type="character" w:customStyle="1" w:styleId="ListLabel582">
    <w:name w:val="ListLabel 582"/>
    <w:qFormat/>
    <w:rPr>
      <w:rFonts w:cs="Wingdings"/>
    </w:rPr>
  </w:style>
  <w:style w:type="character" w:customStyle="1" w:styleId="ListLabel583">
    <w:name w:val="ListLabel 583"/>
    <w:qFormat/>
    <w:rPr>
      <w:rFonts w:cs="Symbol"/>
    </w:rPr>
  </w:style>
  <w:style w:type="character" w:customStyle="1" w:styleId="ListLabel584">
    <w:name w:val="ListLabel 584"/>
    <w:qFormat/>
    <w:rPr>
      <w:rFonts w:cs="Courier New"/>
    </w:rPr>
  </w:style>
  <w:style w:type="character" w:customStyle="1" w:styleId="ListLabel585">
    <w:name w:val="ListLabel 585"/>
    <w:qFormat/>
    <w:rPr>
      <w:rFonts w:cs="Wingdings"/>
    </w:rPr>
  </w:style>
  <w:style w:type="character" w:customStyle="1" w:styleId="ListLabel586">
    <w:name w:val="ListLabel 586"/>
    <w:qFormat/>
    <w:rPr>
      <w:rFonts w:cs="Symbol"/>
    </w:rPr>
  </w:style>
  <w:style w:type="character" w:customStyle="1" w:styleId="ListLabel587">
    <w:name w:val="ListLabel 587"/>
    <w:qFormat/>
    <w:rPr>
      <w:rFonts w:cs="Courier New"/>
    </w:rPr>
  </w:style>
  <w:style w:type="character" w:customStyle="1" w:styleId="ListLabel588">
    <w:name w:val="ListLabel 588"/>
    <w:qFormat/>
    <w:rPr>
      <w:rFonts w:cs="Wingdings"/>
    </w:rPr>
  </w:style>
  <w:style w:type="character" w:customStyle="1" w:styleId="ListLabel589">
    <w:name w:val="ListLabel 589"/>
    <w:qFormat/>
    <w:rPr>
      <w:rFonts w:cs="Symbol"/>
    </w:rPr>
  </w:style>
  <w:style w:type="character" w:customStyle="1" w:styleId="ListLabel590">
    <w:name w:val="ListLabel 590"/>
    <w:qFormat/>
    <w:rPr>
      <w:rFonts w:cs="Courier New"/>
    </w:rPr>
  </w:style>
  <w:style w:type="character" w:customStyle="1" w:styleId="ListLabel591">
    <w:name w:val="ListLabel 591"/>
    <w:qFormat/>
    <w:rPr>
      <w:rFonts w:cs="Wingdings"/>
    </w:rPr>
  </w:style>
  <w:style w:type="character" w:customStyle="1" w:styleId="ListLabel592">
    <w:name w:val="ListLabel 592"/>
    <w:qFormat/>
    <w:rPr>
      <w:rFonts w:cs="Symbol"/>
    </w:rPr>
  </w:style>
  <w:style w:type="character" w:customStyle="1" w:styleId="ListLabel593">
    <w:name w:val="ListLabel 593"/>
    <w:qFormat/>
    <w:rPr>
      <w:rFonts w:cs="Courier New"/>
    </w:rPr>
  </w:style>
  <w:style w:type="character" w:customStyle="1" w:styleId="ListLabel594">
    <w:name w:val="ListLabel 594"/>
    <w:qFormat/>
    <w:rPr>
      <w:rFonts w:cs="Wingdings"/>
    </w:rPr>
  </w:style>
  <w:style w:type="character" w:customStyle="1" w:styleId="ListLabel595">
    <w:name w:val="ListLabel 595"/>
    <w:qFormat/>
    <w:rPr>
      <w:rFonts w:cs="Symbol"/>
    </w:rPr>
  </w:style>
  <w:style w:type="character" w:customStyle="1" w:styleId="ListLabel596">
    <w:name w:val="ListLabel 596"/>
    <w:qFormat/>
    <w:rPr>
      <w:rFonts w:cs="Courier New"/>
    </w:rPr>
  </w:style>
  <w:style w:type="character" w:customStyle="1" w:styleId="ListLabel597">
    <w:name w:val="ListLabel 597"/>
    <w:qFormat/>
    <w:rPr>
      <w:rFonts w:cs="Wingdings"/>
    </w:rPr>
  </w:style>
  <w:style w:type="character" w:customStyle="1" w:styleId="ListLabel598">
    <w:name w:val="ListLabel 598"/>
    <w:qFormat/>
    <w:rPr>
      <w:rFonts w:cs="Symbol"/>
    </w:rPr>
  </w:style>
  <w:style w:type="character" w:customStyle="1" w:styleId="ListLabel599">
    <w:name w:val="ListLabel 599"/>
    <w:qFormat/>
    <w:rPr>
      <w:rFonts w:cs="Courier New"/>
    </w:rPr>
  </w:style>
  <w:style w:type="character" w:customStyle="1" w:styleId="ListLabel600">
    <w:name w:val="ListLabel 600"/>
    <w:qFormat/>
    <w:rPr>
      <w:rFonts w:cs="Wingdings"/>
    </w:rPr>
  </w:style>
  <w:style w:type="character" w:customStyle="1" w:styleId="ListLabel601">
    <w:name w:val="ListLabel 601"/>
    <w:qFormat/>
    <w:rPr>
      <w:rFonts w:cs="Symbol"/>
    </w:rPr>
  </w:style>
  <w:style w:type="character" w:customStyle="1" w:styleId="ListLabel602">
    <w:name w:val="ListLabel 602"/>
    <w:qFormat/>
    <w:rPr>
      <w:rFonts w:cs="Courier New"/>
    </w:rPr>
  </w:style>
  <w:style w:type="character" w:customStyle="1" w:styleId="ListLabel603">
    <w:name w:val="ListLabel 603"/>
    <w:qFormat/>
    <w:rPr>
      <w:rFonts w:cs="Wingdings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Courier New"/>
    </w:rPr>
  </w:style>
  <w:style w:type="character" w:customStyle="1" w:styleId="ListLabel606">
    <w:name w:val="ListLabel 606"/>
    <w:qFormat/>
    <w:rPr>
      <w:rFonts w:cs="Wingdings"/>
    </w:rPr>
  </w:style>
  <w:style w:type="character" w:customStyle="1" w:styleId="ListLabel607">
    <w:name w:val="ListLabel 607"/>
    <w:qFormat/>
    <w:rPr>
      <w:rFonts w:cs="Symbol"/>
    </w:rPr>
  </w:style>
  <w:style w:type="character" w:customStyle="1" w:styleId="ListLabel608">
    <w:name w:val="ListLabel 608"/>
    <w:qFormat/>
    <w:rPr>
      <w:rFonts w:cs="Courier New"/>
    </w:rPr>
  </w:style>
  <w:style w:type="character" w:customStyle="1" w:styleId="ListLabel609">
    <w:name w:val="ListLabel 609"/>
    <w:qFormat/>
    <w:rPr>
      <w:rFonts w:cs="Wingdings"/>
    </w:rPr>
  </w:style>
  <w:style w:type="character" w:customStyle="1" w:styleId="ListLabel610">
    <w:name w:val="ListLabel 610"/>
    <w:qFormat/>
    <w:rPr>
      <w:rFonts w:cs="Symbol"/>
    </w:rPr>
  </w:style>
  <w:style w:type="character" w:customStyle="1" w:styleId="ListLabel611">
    <w:name w:val="ListLabel 611"/>
    <w:qFormat/>
    <w:rPr>
      <w:rFonts w:cs="Courier New"/>
    </w:rPr>
  </w:style>
  <w:style w:type="character" w:customStyle="1" w:styleId="ListLabel612">
    <w:name w:val="ListLabel 612"/>
    <w:qFormat/>
    <w:rPr>
      <w:rFonts w:cs="Wingdings"/>
    </w:rPr>
  </w:style>
  <w:style w:type="character" w:customStyle="1" w:styleId="ListLabel613">
    <w:name w:val="ListLabel 613"/>
    <w:qFormat/>
    <w:rPr>
      <w:rFonts w:cs="Symbol"/>
    </w:rPr>
  </w:style>
  <w:style w:type="character" w:customStyle="1" w:styleId="ListLabel614">
    <w:name w:val="ListLabel 614"/>
    <w:qFormat/>
    <w:rPr>
      <w:rFonts w:cs="Courier New"/>
    </w:rPr>
  </w:style>
  <w:style w:type="character" w:customStyle="1" w:styleId="ListLabel615">
    <w:name w:val="ListLabel 615"/>
    <w:qFormat/>
    <w:rPr>
      <w:rFonts w:cs="Wingdings"/>
    </w:rPr>
  </w:style>
  <w:style w:type="character" w:customStyle="1" w:styleId="ListLabel616">
    <w:name w:val="ListLabel 616"/>
    <w:qFormat/>
    <w:rPr>
      <w:rFonts w:cs="Symbol"/>
    </w:rPr>
  </w:style>
  <w:style w:type="character" w:customStyle="1" w:styleId="ListLabel617">
    <w:name w:val="ListLabel 617"/>
    <w:qFormat/>
    <w:rPr>
      <w:rFonts w:cs="Courier New"/>
    </w:rPr>
  </w:style>
  <w:style w:type="character" w:customStyle="1" w:styleId="ListLabel618">
    <w:name w:val="ListLabel 618"/>
    <w:qFormat/>
    <w:rPr>
      <w:rFonts w:cs="Wingdings"/>
    </w:rPr>
  </w:style>
  <w:style w:type="character" w:customStyle="1" w:styleId="ListLabel619">
    <w:name w:val="ListLabel 619"/>
    <w:qFormat/>
    <w:rPr>
      <w:rFonts w:cs="Symbol"/>
    </w:rPr>
  </w:style>
  <w:style w:type="character" w:customStyle="1" w:styleId="ListLabel620">
    <w:name w:val="ListLabel 620"/>
    <w:qFormat/>
    <w:rPr>
      <w:rFonts w:cs="Courier New"/>
    </w:rPr>
  </w:style>
  <w:style w:type="character" w:customStyle="1" w:styleId="ListLabel621">
    <w:name w:val="ListLabel 621"/>
    <w:qFormat/>
    <w:rPr>
      <w:rFonts w:cs="Wingdings"/>
    </w:rPr>
  </w:style>
  <w:style w:type="character" w:customStyle="1" w:styleId="ListLabel622">
    <w:name w:val="ListLabel 622"/>
    <w:qFormat/>
    <w:rPr>
      <w:rFonts w:cs="Symbol"/>
    </w:rPr>
  </w:style>
  <w:style w:type="character" w:customStyle="1" w:styleId="ListLabel623">
    <w:name w:val="ListLabel 623"/>
    <w:qFormat/>
    <w:rPr>
      <w:rFonts w:cs="Courier New"/>
    </w:rPr>
  </w:style>
  <w:style w:type="character" w:customStyle="1" w:styleId="ListLabel624">
    <w:name w:val="ListLabel 624"/>
    <w:qFormat/>
    <w:rPr>
      <w:rFonts w:cs="Wingdings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Courier New"/>
    </w:rPr>
  </w:style>
  <w:style w:type="character" w:customStyle="1" w:styleId="ListLabel627">
    <w:name w:val="ListLabel 627"/>
    <w:qFormat/>
    <w:rPr>
      <w:rFonts w:cs="Wingdings"/>
    </w:rPr>
  </w:style>
  <w:style w:type="character" w:customStyle="1" w:styleId="ListLabel628">
    <w:name w:val="ListLabel 628"/>
    <w:qFormat/>
    <w:rPr>
      <w:rFonts w:cs="Symbol"/>
    </w:rPr>
  </w:style>
  <w:style w:type="character" w:customStyle="1" w:styleId="ListLabel629">
    <w:name w:val="ListLabel 629"/>
    <w:qFormat/>
    <w:rPr>
      <w:rFonts w:cs="Courier New"/>
    </w:rPr>
  </w:style>
  <w:style w:type="character" w:customStyle="1" w:styleId="ListLabel630">
    <w:name w:val="ListLabel 630"/>
    <w:qFormat/>
    <w:rPr>
      <w:rFonts w:cs="Wingdings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Wingdings"/>
    </w:rPr>
  </w:style>
  <w:style w:type="character" w:customStyle="1" w:styleId="ListLabel633">
    <w:name w:val="ListLabel 633"/>
    <w:qFormat/>
    <w:rPr>
      <w:rFonts w:cs="Wingdings"/>
    </w:rPr>
  </w:style>
  <w:style w:type="character" w:customStyle="1" w:styleId="ListLabel634">
    <w:name w:val="ListLabel 634"/>
    <w:qFormat/>
    <w:rPr>
      <w:rFonts w:cs="Wingdings"/>
    </w:rPr>
  </w:style>
  <w:style w:type="character" w:customStyle="1" w:styleId="ListLabel635">
    <w:name w:val="ListLabel 635"/>
    <w:qFormat/>
    <w:rPr>
      <w:rFonts w:cs="Wingdings"/>
    </w:rPr>
  </w:style>
  <w:style w:type="character" w:customStyle="1" w:styleId="ListLabel636">
    <w:name w:val="ListLabel 636"/>
    <w:qFormat/>
    <w:rPr>
      <w:rFonts w:cs="Wingdings"/>
    </w:rPr>
  </w:style>
  <w:style w:type="character" w:customStyle="1" w:styleId="ListLabel637">
    <w:name w:val="ListLabel 637"/>
    <w:qFormat/>
    <w:rPr>
      <w:rFonts w:cs="Wingdings"/>
    </w:rPr>
  </w:style>
  <w:style w:type="character" w:customStyle="1" w:styleId="ListLabel638">
    <w:name w:val="ListLabel 638"/>
    <w:qFormat/>
    <w:rPr>
      <w:rFonts w:cs="Wingdings"/>
    </w:rPr>
  </w:style>
  <w:style w:type="character" w:customStyle="1" w:styleId="ListLabel639">
    <w:name w:val="ListLabel 639"/>
    <w:qFormat/>
    <w:rPr>
      <w:rFonts w:cs="Wingdings"/>
    </w:rPr>
  </w:style>
  <w:style w:type="character" w:customStyle="1" w:styleId="ListLabel640">
    <w:name w:val="ListLabel 640"/>
    <w:qFormat/>
    <w:rPr>
      <w:rFonts w:cs="Symbol"/>
    </w:rPr>
  </w:style>
  <w:style w:type="character" w:customStyle="1" w:styleId="ListLabel641">
    <w:name w:val="ListLabel 641"/>
    <w:qFormat/>
    <w:rPr>
      <w:rFonts w:cs="Courier New"/>
    </w:rPr>
  </w:style>
  <w:style w:type="character" w:customStyle="1" w:styleId="ListLabel642">
    <w:name w:val="ListLabel 642"/>
    <w:qFormat/>
    <w:rPr>
      <w:rFonts w:cs="Wingdings"/>
    </w:rPr>
  </w:style>
  <w:style w:type="character" w:customStyle="1" w:styleId="ListLabel643">
    <w:name w:val="ListLabel 643"/>
    <w:qFormat/>
    <w:rPr>
      <w:rFonts w:cs="Symbol"/>
    </w:rPr>
  </w:style>
  <w:style w:type="character" w:customStyle="1" w:styleId="ListLabel644">
    <w:name w:val="ListLabel 644"/>
    <w:qFormat/>
    <w:rPr>
      <w:rFonts w:cs="Courier New"/>
    </w:rPr>
  </w:style>
  <w:style w:type="character" w:customStyle="1" w:styleId="ListLabel645">
    <w:name w:val="ListLabel 645"/>
    <w:qFormat/>
    <w:rPr>
      <w:rFonts w:cs="Wingdings"/>
    </w:rPr>
  </w:style>
  <w:style w:type="character" w:customStyle="1" w:styleId="ListLabel646">
    <w:name w:val="ListLabel 646"/>
    <w:qFormat/>
    <w:rPr>
      <w:rFonts w:cs="Symbol"/>
    </w:rPr>
  </w:style>
  <w:style w:type="character" w:customStyle="1" w:styleId="ListLabel647">
    <w:name w:val="ListLabel 647"/>
    <w:qFormat/>
    <w:rPr>
      <w:rFonts w:cs="Courier New"/>
    </w:rPr>
  </w:style>
  <w:style w:type="character" w:customStyle="1" w:styleId="ListLabel648">
    <w:name w:val="ListLabel 648"/>
    <w:qFormat/>
    <w:rPr>
      <w:rFonts w:cs="Wingdings"/>
    </w:rPr>
  </w:style>
  <w:style w:type="character" w:customStyle="1" w:styleId="ListLabel649">
    <w:name w:val="ListLabel 649"/>
    <w:qFormat/>
    <w:rPr>
      <w:rFonts w:cs="Symbol"/>
    </w:rPr>
  </w:style>
  <w:style w:type="character" w:customStyle="1" w:styleId="ListLabel650">
    <w:name w:val="ListLabel 650"/>
    <w:qFormat/>
    <w:rPr>
      <w:rFonts w:cs="Courier New"/>
    </w:rPr>
  </w:style>
  <w:style w:type="character" w:customStyle="1" w:styleId="ListLabel651">
    <w:name w:val="ListLabel 651"/>
    <w:qFormat/>
    <w:rPr>
      <w:rFonts w:cs="Wingdings"/>
    </w:rPr>
  </w:style>
  <w:style w:type="character" w:customStyle="1" w:styleId="ListLabel652">
    <w:name w:val="ListLabel 652"/>
    <w:qFormat/>
    <w:rPr>
      <w:rFonts w:cs="Symbol"/>
    </w:rPr>
  </w:style>
  <w:style w:type="character" w:customStyle="1" w:styleId="ListLabel653">
    <w:name w:val="ListLabel 653"/>
    <w:qFormat/>
    <w:rPr>
      <w:rFonts w:cs="Courier New"/>
    </w:rPr>
  </w:style>
  <w:style w:type="character" w:customStyle="1" w:styleId="ListLabel654">
    <w:name w:val="ListLabel 654"/>
    <w:qFormat/>
    <w:rPr>
      <w:rFonts w:cs="Wingdings"/>
    </w:rPr>
  </w:style>
  <w:style w:type="character" w:customStyle="1" w:styleId="ListLabel655">
    <w:name w:val="ListLabel 655"/>
    <w:qFormat/>
    <w:rPr>
      <w:rFonts w:cs="Symbol"/>
    </w:rPr>
  </w:style>
  <w:style w:type="character" w:customStyle="1" w:styleId="ListLabel656">
    <w:name w:val="ListLabel 656"/>
    <w:qFormat/>
    <w:rPr>
      <w:rFonts w:cs="Courier New"/>
    </w:rPr>
  </w:style>
  <w:style w:type="character" w:customStyle="1" w:styleId="ListLabel657">
    <w:name w:val="ListLabel 657"/>
    <w:qFormat/>
    <w:rPr>
      <w:rFonts w:cs="Wingdings"/>
    </w:rPr>
  </w:style>
  <w:style w:type="character" w:customStyle="1" w:styleId="ListLabel658">
    <w:name w:val="ListLabel 658"/>
    <w:qFormat/>
    <w:rPr>
      <w:rFonts w:cs="Symbol"/>
    </w:rPr>
  </w:style>
  <w:style w:type="character" w:customStyle="1" w:styleId="ListLabel659">
    <w:name w:val="ListLabel 659"/>
    <w:qFormat/>
    <w:rPr>
      <w:rFonts w:cs="Courier New"/>
    </w:rPr>
  </w:style>
  <w:style w:type="character" w:customStyle="1" w:styleId="ListLabel660">
    <w:name w:val="ListLabel 660"/>
    <w:qFormat/>
    <w:rPr>
      <w:rFonts w:cs="Wingdings"/>
    </w:rPr>
  </w:style>
  <w:style w:type="character" w:customStyle="1" w:styleId="ListLabel661">
    <w:name w:val="ListLabel 661"/>
    <w:qFormat/>
    <w:rPr>
      <w:rFonts w:cs="Symbol"/>
    </w:rPr>
  </w:style>
  <w:style w:type="character" w:customStyle="1" w:styleId="ListLabel662">
    <w:name w:val="ListLabel 662"/>
    <w:qFormat/>
    <w:rPr>
      <w:rFonts w:cs="Courier New"/>
    </w:rPr>
  </w:style>
  <w:style w:type="character" w:customStyle="1" w:styleId="ListLabel663">
    <w:name w:val="ListLabel 663"/>
    <w:qFormat/>
    <w:rPr>
      <w:rFonts w:cs="Wingdings"/>
    </w:rPr>
  </w:style>
  <w:style w:type="character" w:customStyle="1" w:styleId="ListLabel664">
    <w:name w:val="ListLabel 664"/>
    <w:qFormat/>
    <w:rPr>
      <w:rFonts w:cs="Symbol"/>
    </w:rPr>
  </w:style>
  <w:style w:type="character" w:customStyle="1" w:styleId="ListLabel665">
    <w:name w:val="ListLabel 665"/>
    <w:qFormat/>
    <w:rPr>
      <w:rFonts w:cs="Courier New"/>
    </w:rPr>
  </w:style>
  <w:style w:type="character" w:customStyle="1" w:styleId="ListLabel666">
    <w:name w:val="ListLabel 666"/>
    <w:qFormat/>
    <w:rPr>
      <w:rFonts w:cs="Wingdings"/>
    </w:rPr>
  </w:style>
  <w:style w:type="character" w:customStyle="1" w:styleId="ListLabel667">
    <w:name w:val="ListLabel 667"/>
    <w:qFormat/>
    <w:rPr>
      <w:rFonts w:cs="Symbol"/>
    </w:rPr>
  </w:style>
  <w:style w:type="character" w:customStyle="1" w:styleId="ListLabel668">
    <w:name w:val="ListLabel 668"/>
    <w:qFormat/>
    <w:rPr>
      <w:rFonts w:cs="Courier New"/>
    </w:rPr>
  </w:style>
  <w:style w:type="character" w:customStyle="1" w:styleId="ListLabel669">
    <w:name w:val="ListLabel 669"/>
    <w:qFormat/>
    <w:rPr>
      <w:rFonts w:cs="Wingdings"/>
    </w:rPr>
  </w:style>
  <w:style w:type="character" w:customStyle="1" w:styleId="ListLabel670">
    <w:name w:val="ListLabel 670"/>
    <w:qFormat/>
    <w:rPr>
      <w:rFonts w:cs="Symbol"/>
    </w:rPr>
  </w:style>
  <w:style w:type="character" w:customStyle="1" w:styleId="ListLabel671">
    <w:name w:val="ListLabel 671"/>
    <w:qFormat/>
    <w:rPr>
      <w:rFonts w:cs="Courier New"/>
    </w:rPr>
  </w:style>
  <w:style w:type="character" w:customStyle="1" w:styleId="ListLabel672">
    <w:name w:val="ListLabel 672"/>
    <w:qFormat/>
    <w:rPr>
      <w:rFonts w:cs="Wingdings"/>
    </w:rPr>
  </w:style>
  <w:style w:type="character" w:customStyle="1" w:styleId="ListLabel673">
    <w:name w:val="ListLabel 673"/>
    <w:qFormat/>
    <w:rPr>
      <w:rFonts w:cs="Symbol"/>
    </w:rPr>
  </w:style>
  <w:style w:type="character" w:customStyle="1" w:styleId="ListLabel674">
    <w:name w:val="ListLabel 674"/>
    <w:qFormat/>
    <w:rPr>
      <w:rFonts w:cs="Courier New"/>
    </w:rPr>
  </w:style>
  <w:style w:type="character" w:customStyle="1" w:styleId="ListLabel675">
    <w:name w:val="ListLabel 675"/>
    <w:qFormat/>
    <w:rPr>
      <w:rFonts w:cs="Wingdings"/>
    </w:rPr>
  </w:style>
  <w:style w:type="character" w:customStyle="1" w:styleId="ListLabel676">
    <w:name w:val="ListLabel 676"/>
    <w:qFormat/>
    <w:rPr>
      <w:rFonts w:cs="Symbol"/>
    </w:rPr>
  </w:style>
  <w:style w:type="character" w:customStyle="1" w:styleId="ListLabel677">
    <w:name w:val="ListLabel 677"/>
    <w:qFormat/>
    <w:rPr>
      <w:rFonts w:cs="Courier New"/>
    </w:rPr>
  </w:style>
  <w:style w:type="character" w:customStyle="1" w:styleId="ListLabel678">
    <w:name w:val="ListLabel 678"/>
    <w:qFormat/>
    <w:rPr>
      <w:rFonts w:cs="Wingdings"/>
    </w:rPr>
  </w:style>
  <w:style w:type="character" w:customStyle="1" w:styleId="ListLabel679">
    <w:name w:val="ListLabel 679"/>
    <w:qFormat/>
    <w:rPr>
      <w:rFonts w:cs="Symbol"/>
    </w:rPr>
  </w:style>
  <w:style w:type="character" w:customStyle="1" w:styleId="ListLabel680">
    <w:name w:val="ListLabel 680"/>
    <w:qFormat/>
    <w:rPr>
      <w:rFonts w:cs="Courier New"/>
    </w:rPr>
  </w:style>
  <w:style w:type="character" w:customStyle="1" w:styleId="ListLabel681">
    <w:name w:val="ListLabel 681"/>
    <w:qFormat/>
    <w:rPr>
      <w:rFonts w:cs="Wingdings"/>
    </w:rPr>
  </w:style>
  <w:style w:type="character" w:customStyle="1" w:styleId="ListLabel682">
    <w:name w:val="ListLabel 682"/>
    <w:qFormat/>
    <w:rPr>
      <w:rFonts w:cs="Symbol"/>
    </w:rPr>
  </w:style>
  <w:style w:type="character" w:customStyle="1" w:styleId="ListLabel683">
    <w:name w:val="ListLabel 683"/>
    <w:qFormat/>
    <w:rPr>
      <w:rFonts w:cs="Courier New"/>
    </w:rPr>
  </w:style>
  <w:style w:type="character" w:customStyle="1" w:styleId="ListLabel684">
    <w:name w:val="ListLabel 684"/>
    <w:qFormat/>
    <w:rPr>
      <w:rFonts w:cs="Wingdings"/>
    </w:rPr>
  </w:style>
  <w:style w:type="character" w:customStyle="1" w:styleId="ListLabel685">
    <w:name w:val="ListLabel 685"/>
    <w:qFormat/>
    <w:rPr>
      <w:rFonts w:cs="Symbol"/>
    </w:rPr>
  </w:style>
  <w:style w:type="character" w:customStyle="1" w:styleId="ListLabel686">
    <w:name w:val="ListLabel 686"/>
    <w:qFormat/>
    <w:rPr>
      <w:rFonts w:cs="Courier New"/>
    </w:rPr>
  </w:style>
  <w:style w:type="character" w:customStyle="1" w:styleId="ListLabel687">
    <w:name w:val="ListLabel 687"/>
    <w:qFormat/>
    <w:rPr>
      <w:rFonts w:cs="Wingdings"/>
    </w:rPr>
  </w:style>
  <w:style w:type="character" w:customStyle="1" w:styleId="ListLabel688">
    <w:name w:val="ListLabel 688"/>
    <w:qFormat/>
    <w:rPr>
      <w:rFonts w:cs="Symbol"/>
    </w:rPr>
  </w:style>
  <w:style w:type="character" w:customStyle="1" w:styleId="ListLabel689">
    <w:name w:val="ListLabel 689"/>
    <w:qFormat/>
    <w:rPr>
      <w:rFonts w:cs="Courier New"/>
    </w:rPr>
  </w:style>
  <w:style w:type="character" w:customStyle="1" w:styleId="ListLabel690">
    <w:name w:val="ListLabel 690"/>
    <w:qFormat/>
    <w:rPr>
      <w:rFonts w:cs="Wingdings"/>
    </w:rPr>
  </w:style>
  <w:style w:type="character" w:customStyle="1" w:styleId="ListLabel691">
    <w:name w:val="ListLabel 691"/>
    <w:qFormat/>
    <w:rPr>
      <w:rFonts w:cs="Symbol"/>
    </w:rPr>
  </w:style>
  <w:style w:type="character" w:customStyle="1" w:styleId="ListLabel692">
    <w:name w:val="ListLabel 692"/>
    <w:qFormat/>
    <w:rPr>
      <w:rFonts w:cs="Courier New"/>
    </w:rPr>
  </w:style>
  <w:style w:type="character" w:customStyle="1" w:styleId="ListLabel693">
    <w:name w:val="ListLabel 693"/>
    <w:qFormat/>
    <w:rPr>
      <w:rFonts w:cs="Wingdings"/>
    </w:rPr>
  </w:style>
  <w:style w:type="character" w:customStyle="1" w:styleId="ListLabel694">
    <w:name w:val="ListLabel 694"/>
    <w:qFormat/>
    <w:rPr>
      <w:rFonts w:cs="Symbol"/>
    </w:rPr>
  </w:style>
  <w:style w:type="character" w:customStyle="1" w:styleId="ListLabel695">
    <w:name w:val="ListLabel 695"/>
    <w:qFormat/>
    <w:rPr>
      <w:rFonts w:cs="Wingdings"/>
    </w:rPr>
  </w:style>
  <w:style w:type="character" w:customStyle="1" w:styleId="ListLabel696">
    <w:name w:val="ListLabel 696"/>
    <w:qFormat/>
    <w:rPr>
      <w:rFonts w:cs="Wingdings"/>
    </w:rPr>
  </w:style>
  <w:style w:type="character" w:customStyle="1" w:styleId="ListLabel697">
    <w:name w:val="ListLabel 697"/>
    <w:qFormat/>
    <w:rPr>
      <w:rFonts w:cs="Wingdings"/>
    </w:rPr>
  </w:style>
  <w:style w:type="character" w:customStyle="1" w:styleId="ListLabel698">
    <w:name w:val="ListLabel 698"/>
    <w:qFormat/>
    <w:rPr>
      <w:rFonts w:cs="Wingdings"/>
    </w:rPr>
  </w:style>
  <w:style w:type="character" w:customStyle="1" w:styleId="ListLabel699">
    <w:name w:val="ListLabel 699"/>
    <w:qFormat/>
    <w:rPr>
      <w:rFonts w:cs="Wingdings"/>
    </w:rPr>
  </w:style>
  <w:style w:type="character" w:customStyle="1" w:styleId="ListLabel700">
    <w:name w:val="ListLabel 700"/>
    <w:qFormat/>
    <w:rPr>
      <w:rFonts w:cs="Wingdings"/>
    </w:rPr>
  </w:style>
  <w:style w:type="character" w:customStyle="1" w:styleId="ListLabel701">
    <w:name w:val="ListLabel 701"/>
    <w:qFormat/>
    <w:rPr>
      <w:rFonts w:cs="Wingdings"/>
    </w:rPr>
  </w:style>
  <w:style w:type="character" w:customStyle="1" w:styleId="ListLabel702">
    <w:name w:val="ListLabel 702"/>
    <w:qFormat/>
    <w:rPr>
      <w:rFonts w:cs="Wingdings"/>
    </w:rPr>
  </w:style>
  <w:style w:type="character" w:customStyle="1" w:styleId="ListLabel703">
    <w:name w:val="ListLabel 703"/>
    <w:qFormat/>
    <w:rPr>
      <w:rFonts w:cs="Symbol"/>
    </w:rPr>
  </w:style>
  <w:style w:type="character" w:customStyle="1" w:styleId="ListLabel704">
    <w:name w:val="ListLabel 704"/>
    <w:qFormat/>
    <w:rPr>
      <w:rFonts w:cs="Symbol"/>
    </w:rPr>
  </w:style>
  <w:style w:type="character" w:customStyle="1" w:styleId="ListLabel705">
    <w:name w:val="ListLabel 705"/>
    <w:qFormat/>
    <w:rPr>
      <w:rFonts w:cs="Symbol"/>
    </w:rPr>
  </w:style>
  <w:style w:type="character" w:customStyle="1" w:styleId="ListLabel706">
    <w:name w:val="ListLabel 706"/>
    <w:qFormat/>
    <w:rPr>
      <w:rFonts w:cs="Symbol"/>
    </w:rPr>
  </w:style>
  <w:style w:type="character" w:customStyle="1" w:styleId="ListLabel707">
    <w:name w:val="ListLabel 707"/>
    <w:qFormat/>
    <w:rPr>
      <w:rFonts w:cs="Symbol"/>
    </w:rPr>
  </w:style>
  <w:style w:type="character" w:customStyle="1" w:styleId="ListLabel708">
    <w:name w:val="ListLabel 708"/>
    <w:qFormat/>
    <w:rPr>
      <w:rFonts w:cs="Symbol"/>
    </w:rPr>
  </w:style>
  <w:style w:type="character" w:customStyle="1" w:styleId="ListLabel709">
    <w:name w:val="ListLabel 709"/>
    <w:qFormat/>
    <w:rPr>
      <w:rFonts w:cs="Symbol"/>
    </w:rPr>
  </w:style>
  <w:style w:type="character" w:customStyle="1" w:styleId="ListLabel710">
    <w:name w:val="ListLabel 710"/>
    <w:qFormat/>
    <w:rPr>
      <w:rFonts w:cs="Symbol"/>
    </w:rPr>
  </w:style>
  <w:style w:type="character" w:customStyle="1" w:styleId="ListLabel711">
    <w:name w:val="ListLabel 711"/>
    <w:qFormat/>
    <w:rPr>
      <w:rFonts w:cs="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97E1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103AC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AE124B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AE124B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1395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dc:description/>
  <cp:lastModifiedBy>Ewelina_Gmina</cp:lastModifiedBy>
  <cp:revision>2</cp:revision>
  <cp:lastPrinted>2019-04-04T08:49:00Z</cp:lastPrinted>
  <dcterms:created xsi:type="dcterms:W3CDTF">2019-04-09T13:16:00Z</dcterms:created>
  <dcterms:modified xsi:type="dcterms:W3CDTF">2019-04-09T13:16:00Z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