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331" w:rsidRPr="00616331" w:rsidRDefault="00616331" w:rsidP="006163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1633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Protokół komisji obwodowej w pierwszym głosowaniu</w:t>
      </w:r>
    </w:p>
    <w:p w:rsidR="00616331" w:rsidRPr="00616331" w:rsidRDefault="00616331" w:rsidP="006163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331"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Siedziba</w:t>
      </w:r>
    </w:p>
    <w:p w:rsidR="00616331" w:rsidRPr="00616331" w:rsidRDefault="00616331" w:rsidP="0061633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331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Podstawowa w Szczawinie Kościelnym, ul. Jana Pawła II 1, 09-550 Szczawin Kościelny</w:t>
      </w:r>
    </w:p>
    <w:p w:rsidR="00616331" w:rsidRPr="00616331" w:rsidRDefault="00616331" w:rsidP="006163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331">
        <w:rPr>
          <w:rFonts w:ascii="Times New Roman" w:eastAsia="Times New Roman" w:hAnsi="Times New Roman" w:cs="Times New Roman"/>
          <w:sz w:val="24"/>
          <w:szCs w:val="24"/>
          <w:lang w:eastAsia="pl-PL"/>
        </w:rPr>
        <w:t>Numer komisji</w:t>
      </w:r>
    </w:p>
    <w:p w:rsidR="00616331" w:rsidRPr="00616331" w:rsidRDefault="00BE6946" w:rsidP="00616331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history="1">
        <w:r w:rsidR="00616331" w:rsidRPr="006163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1</w:t>
        </w:r>
      </w:hyperlink>
    </w:p>
    <w:p w:rsidR="00616331" w:rsidRPr="00616331" w:rsidRDefault="00616331" w:rsidP="0061633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</w:pPr>
      <w:r w:rsidRPr="00616331">
        <w:rPr>
          <w:rFonts w:ascii="Times New Roman" w:eastAsia="Times New Roman" w:hAnsi="Times New Roman" w:cs="Times New Roman"/>
          <w:b/>
          <w:bCs/>
          <w:sz w:val="36"/>
          <w:szCs w:val="36"/>
          <w:lang w:eastAsia="pl-PL"/>
        </w:rPr>
        <w:t>Rozliczenie spisu wyborców i kart do głosowania</w:t>
      </w:r>
    </w:p>
    <w:tbl>
      <w:tblPr>
        <w:tblW w:w="9262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5"/>
        <w:gridCol w:w="30"/>
        <w:gridCol w:w="5161"/>
        <w:gridCol w:w="2711"/>
        <w:gridCol w:w="575"/>
      </w:tblGrid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przez obwodową komisję wyborczą kart do głosowania, ustalona po ich przeliczeniu przed rozpoczęciem głosowania z uwzględnieniem ewentualnych kart otrzymanych z rezerwy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1019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uprawnionych do głosowania (umieszczonych w spisie, z uwzględnieniem dodatkowych formularzy) w chwili zakończenia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1130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niewykorzystanych kart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316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wydano karty do głosowania (liczba podpisów w spisie oraz adnotacje o wydaniu karty bez potwierdzenia podpisem w spisie)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703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przez pełnomocnika (liczba kart do głosowania wydanych na podstawie aktów pełnomocnictwa otrzymanych przez obwodową komisje wyborczą)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 głosujących na podstawie zaświadczenia o prawie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wyborców, którym wysłano pakiety wyborcze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otrzymanych kopert zwrotnych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8a.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oświadczenia o osobistym i tajnym oddaniu głosu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8b.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oświadczenie nie było wypełnione lub podpisane przez wyborcę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8c.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nie było koperty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8d.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zwrotnych w głosowaniu korespondencyjnym, w których znajdowała się niezaklejona koperta na karty do głosowania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8e.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kopert na kartę do głosowania w głosowaniu korespondencyjnym wrzuconych do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wyjętych z urny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706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9a.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liczba kart wyjętych z kopert na karty do głosowania w głosowaniu korespondencyjnym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nieważnych (bez pieczęci obwodowej komisji wyborczej lub inne niż urzędowo ustalone)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kart ważnych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706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nieważnych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12a.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obok nazwiska dwóch lub większej liczby kandydatów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12b.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niepostawienia znaku „X” obok nazwiska żadnego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12c.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 tym z powodu postawienia znaku „X” wyłącznie obok skreślonego nazwiska kandydata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tblCellSpacing w:w="15" w:type="dxa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78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Liczba głosów ważnych oddanych łącznie na wszystkich kandydatów (z kart ważnych)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703</w:t>
            </w:r>
          </w:p>
        </w:tc>
      </w:tr>
      <w:tr w:rsidR="00616331" w:rsidRPr="00616331" w:rsidTr="008F7C94">
        <w:trPr>
          <w:gridAfter w:val="1"/>
          <w:tblHeader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Default="00616331" w:rsidP="00616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616331" w:rsidRPr="00616331" w:rsidRDefault="00616331" w:rsidP="00616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Numer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Nazwisko i imiona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Liczba głosów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BIEDROŃ Robert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18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BOSAK Krzysztof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38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DUDA Andrzej Sebastian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399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HOŁOWNIA Szymon Franciszek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86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JAKUBIAK Marek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KOSINIAK-KAMYSZ Władysław Marcin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PIOTROWSKI Mirosław Mariusz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TANAJNO Paweł Jan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TRZASKOWSKI Rafał Kazimierz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129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WITKOWSKI Waldemar Włodzimierz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  <w:tr w:rsidR="00616331" w:rsidRPr="00616331" w:rsidTr="008F7C94">
        <w:trPr>
          <w:gridAfter w:val="1"/>
          <w:tblCellSpacing w:w="15" w:type="dxa"/>
        </w:trPr>
        <w:tc>
          <w:tcPr>
            <w:tcW w:w="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61633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ŻÓŁTEK Stanisław Józef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6331" w:rsidRPr="00616331" w:rsidRDefault="00616331" w:rsidP="00BF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1633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</w:t>
            </w:r>
          </w:p>
        </w:tc>
      </w:tr>
    </w:tbl>
    <w:p w:rsidR="00616331" w:rsidRPr="00616331" w:rsidRDefault="00616331" w:rsidP="0061633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163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C9B5DBA" wp14:editId="1F67A5ED">
                <wp:extent cx="304800" cy="304800"/>
                <wp:effectExtent l="0" t="0" r="0" b="0"/>
                <wp:docPr id="4" name="AutoShape 3" descr="Logo PKW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3" o:spid="_x0000_s1026" alt="Logo PKW" href="https://pkw.gov.pl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</w:p>
    <w:p w:rsidR="008F344D" w:rsidRDefault="00616331" w:rsidP="00616331">
      <w:r w:rsidRPr="00616331"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pl-PL"/>
        </w:rPr>
        <mc:AlternateContent>
          <mc:Choice Requires="wps">
            <w:drawing>
              <wp:inline distT="0" distB="0" distL="0" distR="0" wp14:anchorId="68569208" wp14:editId="5C2D3624">
                <wp:extent cx="304800" cy="304800"/>
                <wp:effectExtent l="0" t="0" r="0" b="0"/>
                <wp:docPr id="3" name="AutoShape 4" descr="Logo PKW">
                  <a:hlinkClick xmlns:a="http://schemas.openxmlformats.org/drawingml/2006/main" r:id="rId6"/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4" o:spid="_x0000_s1026" alt="Logo PKW" href="https://pkw.gov.pl/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" o:button="t" filled="f" stroked="f">
                <v:fill o:detectmouseclick="t"/>
                <o:lock v:ext="edit" aspectratio="t"/>
                <w10:anchorlock/>
              </v:rect>
            </w:pict>
          </mc:Fallback>
        </mc:AlternateContent>
      </w:r>
      <w:r>
        <w:t xml:space="preserve"> </w:t>
      </w:r>
    </w:p>
    <w:sectPr w:rsidR="008F34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331"/>
    <w:rsid w:val="00616331"/>
    <w:rsid w:val="008F344D"/>
    <w:rsid w:val="008F7C94"/>
    <w:rsid w:val="00BE6946"/>
    <w:rsid w:val="00BF4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4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86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6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5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kw.gov.pl/" TargetMode="External"/><Relationship Id="rId5" Type="http://schemas.openxmlformats.org/officeDocument/2006/relationships/hyperlink" Target="https://wybory.gov.pl/prezydent20200628/pl/organy_wyborcze/obwodowe/1/kom/70681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A_Kujawa</dc:creator>
  <cp:lastModifiedBy>A_Kujawa</cp:lastModifiedBy>
  <cp:revision>4</cp:revision>
  <dcterms:created xsi:type="dcterms:W3CDTF">2020-06-29T06:40:00Z</dcterms:created>
  <dcterms:modified xsi:type="dcterms:W3CDTF">2020-06-29T07:10:00Z</dcterms:modified>
</cp:coreProperties>
</file>