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AEF96" w14:textId="2CF0DB97" w:rsidR="00F42E47" w:rsidRDefault="00F42E47" w:rsidP="00F42E47">
      <w:pPr>
        <w:keepNext/>
        <w:keepLines/>
        <w:spacing w:line="259" w:lineRule="auto"/>
        <w:ind w:left="10" w:right="2" w:hanging="10"/>
        <w:jc w:val="center"/>
        <w:outlineLvl w:val="0"/>
        <w:rPr>
          <w:rFonts w:ascii="Cambria" w:eastAsia="Calibri" w:hAnsi="Cambria" w:cs="Calibri"/>
          <w:b/>
          <w:bCs/>
          <w:color w:val="000000"/>
          <w:szCs w:val="22"/>
        </w:rPr>
      </w:pPr>
      <w:r w:rsidRPr="00F42E47">
        <w:rPr>
          <w:rFonts w:ascii="Cambria" w:eastAsia="Calibri" w:hAnsi="Cambria" w:cs="Calibri"/>
          <w:b/>
          <w:bCs/>
          <w:color w:val="000000"/>
          <w:szCs w:val="22"/>
        </w:rPr>
        <w:t>Załącznik nr 1</w:t>
      </w:r>
      <w:r w:rsidR="00606C39">
        <w:rPr>
          <w:rFonts w:ascii="Cambria" w:eastAsia="Calibri" w:hAnsi="Cambria" w:cs="Calibri"/>
          <w:b/>
          <w:bCs/>
          <w:color w:val="000000"/>
          <w:szCs w:val="22"/>
        </w:rPr>
        <w:t>0</w:t>
      </w:r>
    </w:p>
    <w:p w14:paraId="55F50B31" w14:textId="35262CA1" w:rsidR="00F42E47" w:rsidRPr="00F42E47" w:rsidRDefault="00F42E47" w:rsidP="00F42E47">
      <w:pPr>
        <w:keepNext/>
        <w:keepLines/>
        <w:spacing w:line="259" w:lineRule="auto"/>
        <w:ind w:left="10" w:right="2" w:hanging="10"/>
        <w:jc w:val="center"/>
        <w:outlineLvl w:val="0"/>
        <w:rPr>
          <w:rFonts w:ascii="Cambria" w:eastAsia="Calibri" w:hAnsi="Cambria" w:cs="Calibri"/>
          <w:b/>
          <w:bCs/>
          <w:color w:val="000000"/>
          <w:szCs w:val="22"/>
        </w:rPr>
      </w:pPr>
      <w:r w:rsidRPr="00F42E47">
        <w:rPr>
          <w:rFonts w:ascii="Cambria" w:eastAsia="Calibri" w:hAnsi="Cambria" w:cs="Calibri"/>
          <w:b/>
          <w:bCs/>
          <w:color w:val="000000"/>
          <w:szCs w:val="22"/>
        </w:rPr>
        <w:t>SPECYFIKACJA TECHNICZNA - Minimalne wymagania techniczno-użytkowe dla ciężkiego samochodu ratowniczo-gaśniczego</w:t>
      </w:r>
    </w:p>
    <w:p w14:paraId="34BB41B9" w14:textId="4A935FD1" w:rsidR="00F42E47" w:rsidRPr="00F42E47" w:rsidRDefault="00D13C13" w:rsidP="00F42E47">
      <w:pPr>
        <w:keepNext/>
        <w:keepLines/>
        <w:spacing w:line="259" w:lineRule="auto"/>
        <w:ind w:left="10" w:right="2" w:hanging="10"/>
        <w:jc w:val="center"/>
        <w:outlineLvl w:val="0"/>
        <w:rPr>
          <w:rFonts w:ascii="Cambria" w:eastAsia="Calibri" w:hAnsi="Cambria" w:cs="Calibri"/>
          <w:b/>
          <w:bCs/>
          <w:color w:val="000000"/>
          <w:szCs w:val="22"/>
        </w:rPr>
      </w:pPr>
      <w:r>
        <w:rPr>
          <w:rFonts w:ascii="Cambria" w:eastAsia="Calibri" w:hAnsi="Cambria" w:cs="Calibri"/>
          <w:b/>
          <w:bCs/>
          <w:color w:val="000000"/>
          <w:szCs w:val="22"/>
        </w:rPr>
        <w:t>z napędem 6x6</w:t>
      </w:r>
      <w:r w:rsidR="00F42E47" w:rsidRPr="00F42E47">
        <w:rPr>
          <w:rFonts w:ascii="Cambria" w:eastAsia="Calibri" w:hAnsi="Cambria" w:cs="Calibri"/>
          <w:b/>
          <w:bCs/>
          <w:color w:val="000000"/>
          <w:szCs w:val="22"/>
        </w:rPr>
        <w:t xml:space="preserve"> kategorii 2 (uterenowionego) </w:t>
      </w:r>
      <w:r>
        <w:rPr>
          <w:rFonts w:ascii="Cambria" w:eastAsia="Calibri" w:hAnsi="Cambria" w:cs="Calibri"/>
          <w:b/>
          <w:bCs/>
          <w:color w:val="000000"/>
          <w:szCs w:val="22"/>
        </w:rPr>
        <w:t xml:space="preserve"> dla jednostki OSP w Szczawinie Kościelnym</w:t>
      </w:r>
    </w:p>
    <w:p w14:paraId="45CE9BD7" w14:textId="77777777" w:rsidR="00F42E47" w:rsidRDefault="00F42E47" w:rsidP="00F42E47">
      <w:pPr>
        <w:keepNext/>
        <w:keepLines/>
        <w:spacing w:line="259" w:lineRule="auto"/>
        <w:ind w:left="10" w:right="2" w:hanging="10"/>
        <w:jc w:val="center"/>
        <w:outlineLvl w:val="0"/>
        <w:rPr>
          <w:rFonts w:ascii="Cambria" w:eastAsia="Calibri" w:hAnsi="Cambria" w:cs="Calibri"/>
          <w:color w:val="000000"/>
          <w:szCs w:val="22"/>
        </w:rPr>
      </w:pPr>
    </w:p>
    <w:p w14:paraId="79CD4721" w14:textId="4D7BA8B8" w:rsidR="00F42E47" w:rsidRPr="00F42E47" w:rsidRDefault="00F42E47" w:rsidP="00F42E47">
      <w:pPr>
        <w:keepNext/>
        <w:keepLines/>
        <w:spacing w:line="259" w:lineRule="auto"/>
        <w:ind w:left="10" w:right="2" w:hanging="10"/>
        <w:jc w:val="center"/>
        <w:outlineLvl w:val="0"/>
        <w:rPr>
          <w:rFonts w:ascii="Cambria" w:eastAsia="Calibri" w:hAnsi="Cambria" w:cs="Calibri"/>
          <w:b/>
          <w:color w:val="000000"/>
          <w:szCs w:val="22"/>
        </w:rPr>
      </w:pPr>
      <w:r w:rsidRPr="00F42E47">
        <w:rPr>
          <w:rFonts w:ascii="Cambria" w:eastAsia="Calibri" w:hAnsi="Cambria" w:cs="Calibri"/>
          <w:color w:val="000000"/>
          <w:szCs w:val="22"/>
        </w:rPr>
        <w:t>(znak postępowania:</w:t>
      </w:r>
      <w:r w:rsidR="00D13C13">
        <w:rPr>
          <w:rFonts w:ascii="Cambria" w:eastAsia="Calibri" w:hAnsi="Cambria" w:cs="Calibri"/>
          <w:b/>
          <w:color w:val="000000"/>
          <w:szCs w:val="22"/>
        </w:rPr>
        <w:t>…………………………..</w:t>
      </w:r>
      <w:r w:rsidRPr="00F42E47">
        <w:rPr>
          <w:rFonts w:ascii="Cambria" w:eastAsia="Calibri" w:hAnsi="Cambria" w:cs="Calibri"/>
          <w:color w:val="000000"/>
          <w:szCs w:val="22"/>
        </w:rPr>
        <w:t>)</w:t>
      </w:r>
    </w:p>
    <w:p w14:paraId="532EB027" w14:textId="0C5305B0" w:rsidR="00F42E47" w:rsidRPr="00F42E47" w:rsidRDefault="00F42E47" w:rsidP="00F42E47">
      <w:pPr>
        <w:spacing w:after="50" w:line="259" w:lineRule="auto"/>
        <w:ind w:left="-29" w:right="-24"/>
        <w:jc w:val="center"/>
        <w:rPr>
          <w:rFonts w:ascii="Cambria" w:eastAsia="Calibri" w:hAnsi="Cambria" w:cs="Calibri"/>
          <w:color w:val="000000"/>
          <w:szCs w:val="22"/>
        </w:rPr>
      </w:pPr>
      <w:r w:rsidRPr="00F42E47">
        <w:rPr>
          <w:rFonts w:ascii="Cambria" w:eastAsia="Calibri" w:hAnsi="Cambria" w:cs="Calibri"/>
          <w:noProof/>
          <w:color w:val="000000"/>
          <w:szCs w:val="22"/>
        </w:rPr>
        <mc:AlternateContent>
          <mc:Choice Requires="wpg">
            <w:drawing>
              <wp:inline distT="0" distB="0" distL="0" distR="0" wp14:anchorId="408B2849" wp14:editId="6980C6AF">
                <wp:extent cx="5795010" cy="6350"/>
                <wp:effectExtent l="0" t="0" r="0" b="0"/>
                <wp:docPr id="35444" name="Grupa 35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5010" cy="6350"/>
                          <a:chOff x="0" y="0"/>
                          <a:chExt cx="5795137" cy="6096"/>
                        </a:xfrm>
                      </wpg:grpSpPr>
                      <wps:wsp>
                        <wps:cNvPr id="44455" name="Shape 44455"/>
                        <wps:cNvSpPr/>
                        <wps:spPr>
                          <a:xfrm>
                            <a:off x="0" y="0"/>
                            <a:ext cx="5795137" cy="9144"/>
                          </a:xfrm>
                          <a:custGeom>
                            <a:avLst/>
                            <a:gdLst/>
                            <a:ahLst/>
                            <a:cxnLst/>
                            <a:rect l="0" t="0" r="0" b="0"/>
                            <a:pathLst>
                              <a:path w="5795137" h="9144">
                                <a:moveTo>
                                  <a:pt x="0" y="0"/>
                                </a:moveTo>
                                <a:lnTo>
                                  <a:pt x="5795137" y="0"/>
                                </a:lnTo>
                                <a:lnTo>
                                  <a:pt x="579513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588FB86" id="Grupa 35444" o:spid="_x0000_s1026" style="width:456.3pt;height:.5pt;mso-position-horizontal-relative:char;mso-position-vertical-relative:line" coordsize="5795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">
                <v:shape id="Shape 44455" o:spid="_x0000_s1027" style="position:absolute;width:57951;height:91;visibility:visible;mso-wrap-style:square;v-text-anchor:top" coordsize="57951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" path="m,l5795137,r,9144l,9144,,e" fillcolor="black" stroked="f" strokeweight="0">
                  <v:stroke miterlimit="83231f" joinstyle="miter"/>
                  <v:path arrowok="t" textboxrect="0,0,5795137,9144"/>
                </v:shape>
                <w10:anchorlock/>
              </v:group>
            </w:pict>
          </mc:Fallback>
        </mc:AlternateContent>
      </w:r>
    </w:p>
    <w:p w14:paraId="009EF5DD" w14:textId="77777777" w:rsidR="00F42E47" w:rsidRDefault="00F42E47" w:rsidP="00F42E47">
      <w:pPr>
        <w:pStyle w:val="Nagwek"/>
        <w:tabs>
          <w:tab w:val="clear" w:pos="9072"/>
          <w:tab w:val="right" w:pos="14601"/>
        </w:tabs>
        <w:jc w:val="center"/>
        <w:rPr>
          <w:b/>
          <w:bCs/>
          <w:sz w:val="20"/>
          <w:szCs w:val="20"/>
        </w:rPr>
      </w:pPr>
    </w:p>
    <w:p w14:paraId="395F62F1" w14:textId="77777777" w:rsidR="00796B30" w:rsidRPr="00423FA1" w:rsidRDefault="00796B30" w:rsidP="00BA1F7E">
      <w:pPr>
        <w:pStyle w:val="Nagwek"/>
        <w:tabs>
          <w:tab w:val="clear" w:pos="9072"/>
          <w:tab w:val="right" w:pos="14601"/>
        </w:tabs>
        <w:jc w:val="both"/>
        <w:rPr>
          <w:sz w:val="20"/>
          <w:szCs w:val="20"/>
        </w:rPr>
      </w:pPr>
    </w:p>
    <w:p w14:paraId="1B637CDD" w14:textId="77777777" w:rsidR="00CC4799" w:rsidRPr="00423FA1" w:rsidRDefault="00CC4799" w:rsidP="003A7818">
      <w:pPr>
        <w:pStyle w:val="Nagwek"/>
        <w:tabs>
          <w:tab w:val="clear" w:pos="9072"/>
          <w:tab w:val="right" w:pos="14601"/>
        </w:tabs>
        <w:jc w:val="both"/>
        <w:rPr>
          <w:sz w:val="20"/>
          <w:szCs w:val="20"/>
        </w:rPr>
      </w:pPr>
      <w:r w:rsidRPr="00423FA1">
        <w:rPr>
          <w:sz w:val="20"/>
          <w:szCs w:val="20"/>
        </w:rPr>
        <w:t>Prawą stronę tabeli (kol. 3) należy wypełnić stosując słowa „spełnia” lub „nie spełnia”, zaś w przypadku wyższych wartości niż minimalne - wykazane w tabeli - należy wpisać oferowane wartości techniczno-użytkowe. W przypadku, gdy Wykonawca zaproponuje produkt równoważny – informacje dotyczące proponowanych rozwiązań równoważnych musi podać w kol. 3 oraz wykazać, że spełniają one wymagania Zamawiającego.</w:t>
      </w:r>
    </w:p>
    <w:p w14:paraId="52B9DE6F" w14:textId="77777777" w:rsidR="00CC4799" w:rsidRPr="00423FA1" w:rsidRDefault="00CC4799" w:rsidP="003A7818">
      <w:pPr>
        <w:pStyle w:val="Nagwek"/>
        <w:tabs>
          <w:tab w:val="clear" w:pos="9072"/>
          <w:tab w:val="right" w:pos="14601"/>
        </w:tabs>
        <w:jc w:val="both"/>
        <w:rPr>
          <w:sz w:val="20"/>
          <w:szCs w:val="20"/>
        </w:rPr>
      </w:pPr>
      <w:r w:rsidRPr="00423FA1">
        <w:rPr>
          <w:sz w:val="20"/>
          <w:szCs w:val="20"/>
        </w:rPr>
        <w:t xml:space="preserve">W przypadku, gdy Wykonawca w którejkolwiek z pozycji wpisze słowa „nie spełnia” lub zaoferuje niższe wartości oferta zostanie odrzucona, gdyż jej treść jest niezgodna </w:t>
      </w:r>
      <w:r w:rsidR="00397718" w:rsidRPr="00423FA1">
        <w:rPr>
          <w:sz w:val="20"/>
          <w:szCs w:val="20"/>
        </w:rPr>
        <w:br/>
      </w:r>
      <w:r w:rsidRPr="00423FA1">
        <w:rPr>
          <w:sz w:val="20"/>
          <w:szCs w:val="20"/>
        </w:rPr>
        <w:t>z warunkami zamówienia.</w:t>
      </w:r>
    </w:p>
    <w:p w14:paraId="3F973259" w14:textId="77777777" w:rsidR="00ED5E7B" w:rsidRPr="00423FA1" w:rsidRDefault="008267A6" w:rsidP="00BA1F7E">
      <w:pPr>
        <w:rPr>
          <w:color w:val="FF0000"/>
          <w:sz w:val="20"/>
          <w:szCs w:val="20"/>
        </w:rPr>
      </w:pPr>
      <w:r w:rsidRPr="00423FA1">
        <w:rPr>
          <w:noProof/>
          <w:color w:val="FF0000"/>
          <w:sz w:val="20"/>
          <w:szCs w:val="20"/>
        </w:rPr>
        <w:drawing>
          <wp:anchor distT="0" distB="0" distL="114300" distR="114300" simplePos="0" relativeHeight="251657728" behindDoc="0" locked="0" layoutInCell="1" allowOverlap="0" wp14:anchorId="2626B331" wp14:editId="35B51D84">
            <wp:simplePos x="0" y="0"/>
            <wp:positionH relativeFrom="column">
              <wp:posOffset>198755</wp:posOffset>
            </wp:positionH>
            <wp:positionV relativeFrom="paragraph">
              <wp:posOffset>9163050</wp:posOffset>
            </wp:positionV>
            <wp:extent cx="6727825" cy="1345565"/>
            <wp:effectExtent l="0" t="0" r="0" b="0"/>
            <wp:wrapNone/>
            <wp:docPr id="3" name="Obraz 3"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3" descr="logo"/>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27825" cy="134556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457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9"/>
        <w:gridCol w:w="9989"/>
        <w:gridCol w:w="3686"/>
      </w:tblGrid>
      <w:tr w:rsidR="00423FA1" w:rsidRPr="00423FA1" w14:paraId="591AD83E" w14:textId="77777777" w:rsidTr="00056A43">
        <w:trPr>
          <w:trHeight w:val="724"/>
        </w:trPr>
        <w:tc>
          <w:tcPr>
            <w:tcW w:w="899" w:type="dxa"/>
            <w:tcBorders>
              <w:top w:val="single" w:sz="4" w:space="0" w:color="auto"/>
              <w:left w:val="single" w:sz="4" w:space="0" w:color="auto"/>
              <w:bottom w:val="single" w:sz="4" w:space="0" w:color="auto"/>
              <w:right w:val="single" w:sz="4" w:space="0" w:color="auto"/>
            </w:tcBorders>
            <w:shd w:val="clear" w:color="auto" w:fill="D9D9D9"/>
            <w:vAlign w:val="center"/>
          </w:tcPr>
          <w:p w14:paraId="26735AFF" w14:textId="77777777" w:rsidR="00866507" w:rsidRPr="00423FA1" w:rsidRDefault="00866507" w:rsidP="00BA1F7E">
            <w:pPr>
              <w:jc w:val="center"/>
              <w:rPr>
                <w:b/>
                <w:bCs/>
                <w:sz w:val="18"/>
                <w:szCs w:val="18"/>
              </w:rPr>
            </w:pPr>
            <w:r w:rsidRPr="00423FA1">
              <w:rPr>
                <w:b/>
                <w:bCs/>
                <w:sz w:val="18"/>
                <w:szCs w:val="18"/>
              </w:rPr>
              <w:t>Lp.</w:t>
            </w:r>
          </w:p>
        </w:tc>
        <w:tc>
          <w:tcPr>
            <w:tcW w:w="9989" w:type="dxa"/>
            <w:tcBorders>
              <w:top w:val="single" w:sz="4" w:space="0" w:color="auto"/>
              <w:left w:val="single" w:sz="4" w:space="0" w:color="auto"/>
              <w:bottom w:val="single" w:sz="4" w:space="0" w:color="auto"/>
              <w:right w:val="single" w:sz="4" w:space="0" w:color="auto"/>
            </w:tcBorders>
            <w:shd w:val="clear" w:color="auto" w:fill="D9D9D9"/>
            <w:vAlign w:val="center"/>
          </w:tcPr>
          <w:p w14:paraId="3276BA3C" w14:textId="77777777" w:rsidR="00CC4799" w:rsidRPr="00423FA1" w:rsidRDefault="00CC4799" w:rsidP="00BA1F7E">
            <w:pPr>
              <w:jc w:val="center"/>
              <w:rPr>
                <w:b/>
                <w:bCs/>
                <w:sz w:val="18"/>
                <w:szCs w:val="18"/>
              </w:rPr>
            </w:pPr>
            <w:r w:rsidRPr="00423FA1">
              <w:rPr>
                <w:b/>
                <w:bCs/>
                <w:sz w:val="18"/>
                <w:szCs w:val="18"/>
              </w:rPr>
              <w:t>M</w:t>
            </w:r>
            <w:r w:rsidR="00796B30" w:rsidRPr="00423FA1">
              <w:rPr>
                <w:b/>
                <w:bCs/>
                <w:sz w:val="18"/>
                <w:szCs w:val="18"/>
              </w:rPr>
              <w:t>inimalne parametry dla przedmiotu zamówienia</w:t>
            </w:r>
          </w:p>
          <w:p w14:paraId="0FD36239" w14:textId="77777777" w:rsidR="00866507" w:rsidRPr="00423FA1" w:rsidRDefault="00796B30" w:rsidP="00BA1F7E">
            <w:pPr>
              <w:jc w:val="center"/>
              <w:rPr>
                <w:b/>
                <w:bCs/>
                <w:sz w:val="18"/>
                <w:szCs w:val="18"/>
              </w:rPr>
            </w:pPr>
            <w:r w:rsidRPr="00423FA1">
              <w:rPr>
                <w:b/>
                <w:bCs/>
                <w:sz w:val="18"/>
                <w:szCs w:val="18"/>
              </w:rPr>
              <w:t>Wymagania zamawiającego</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14:paraId="3B6BD0B1" w14:textId="77777777" w:rsidR="00397718" w:rsidRPr="00423FA1" w:rsidRDefault="00796B30" w:rsidP="00BA1F7E">
            <w:pPr>
              <w:jc w:val="center"/>
              <w:rPr>
                <w:b/>
                <w:bCs/>
                <w:sz w:val="18"/>
                <w:szCs w:val="18"/>
              </w:rPr>
            </w:pPr>
            <w:r w:rsidRPr="00423FA1">
              <w:rPr>
                <w:b/>
                <w:bCs/>
                <w:sz w:val="18"/>
                <w:szCs w:val="18"/>
              </w:rPr>
              <w:t xml:space="preserve">Oferowane parametry </w:t>
            </w:r>
          </w:p>
          <w:p w14:paraId="3231E1AE" w14:textId="77777777" w:rsidR="00796B30" w:rsidRPr="00423FA1" w:rsidRDefault="00796B30" w:rsidP="00BA1F7E">
            <w:pPr>
              <w:jc w:val="center"/>
              <w:rPr>
                <w:b/>
                <w:bCs/>
                <w:sz w:val="18"/>
                <w:szCs w:val="18"/>
              </w:rPr>
            </w:pPr>
            <w:r w:rsidRPr="00423FA1">
              <w:rPr>
                <w:b/>
                <w:bCs/>
                <w:sz w:val="18"/>
                <w:szCs w:val="18"/>
              </w:rPr>
              <w:t>potwierdzenie spełnienia wymagań</w:t>
            </w:r>
          </w:p>
          <w:p w14:paraId="3EAB9FB6" w14:textId="77777777" w:rsidR="00866507" w:rsidRPr="00423FA1" w:rsidRDefault="00796B30" w:rsidP="00BA1F7E">
            <w:pPr>
              <w:jc w:val="center"/>
              <w:rPr>
                <w:b/>
                <w:bCs/>
                <w:sz w:val="18"/>
                <w:szCs w:val="18"/>
              </w:rPr>
            </w:pPr>
            <w:r w:rsidRPr="00423FA1">
              <w:rPr>
                <w:b/>
                <w:bCs/>
                <w:sz w:val="18"/>
                <w:szCs w:val="18"/>
              </w:rPr>
              <w:t>wypełnia Wykonawca</w:t>
            </w:r>
          </w:p>
        </w:tc>
      </w:tr>
      <w:tr w:rsidR="00423FA1" w:rsidRPr="00423FA1" w14:paraId="4DE59DB1" w14:textId="77777777" w:rsidTr="00056A43">
        <w:trPr>
          <w:trHeight w:val="296"/>
        </w:trPr>
        <w:tc>
          <w:tcPr>
            <w:tcW w:w="899" w:type="dxa"/>
            <w:tcBorders>
              <w:top w:val="single" w:sz="4" w:space="0" w:color="auto"/>
              <w:left w:val="single" w:sz="4" w:space="0" w:color="auto"/>
              <w:bottom w:val="single" w:sz="4" w:space="0" w:color="auto"/>
              <w:right w:val="single" w:sz="4" w:space="0" w:color="auto"/>
            </w:tcBorders>
            <w:shd w:val="clear" w:color="auto" w:fill="D9D9D9"/>
            <w:vAlign w:val="center"/>
          </w:tcPr>
          <w:p w14:paraId="75E6952B" w14:textId="77777777" w:rsidR="00CC4799" w:rsidRPr="00423FA1" w:rsidRDefault="00692B19" w:rsidP="00BA1F7E">
            <w:pPr>
              <w:jc w:val="center"/>
              <w:rPr>
                <w:i/>
                <w:iCs/>
                <w:sz w:val="18"/>
                <w:szCs w:val="18"/>
              </w:rPr>
            </w:pPr>
            <w:r w:rsidRPr="00423FA1">
              <w:rPr>
                <w:i/>
                <w:iCs/>
                <w:sz w:val="18"/>
                <w:szCs w:val="18"/>
              </w:rPr>
              <w:t>-</w:t>
            </w:r>
            <w:r w:rsidR="00CC4799" w:rsidRPr="00423FA1">
              <w:rPr>
                <w:i/>
                <w:iCs/>
                <w:sz w:val="18"/>
                <w:szCs w:val="18"/>
              </w:rPr>
              <w:t>1</w:t>
            </w:r>
            <w:r w:rsidRPr="00423FA1">
              <w:rPr>
                <w:i/>
                <w:iCs/>
                <w:sz w:val="18"/>
                <w:szCs w:val="18"/>
              </w:rPr>
              <w:t>-</w:t>
            </w:r>
          </w:p>
        </w:tc>
        <w:tc>
          <w:tcPr>
            <w:tcW w:w="9989" w:type="dxa"/>
            <w:tcBorders>
              <w:top w:val="single" w:sz="4" w:space="0" w:color="auto"/>
              <w:left w:val="single" w:sz="4" w:space="0" w:color="auto"/>
              <w:bottom w:val="single" w:sz="4" w:space="0" w:color="auto"/>
              <w:right w:val="single" w:sz="4" w:space="0" w:color="auto"/>
            </w:tcBorders>
            <w:shd w:val="clear" w:color="auto" w:fill="D9D9D9"/>
            <w:vAlign w:val="center"/>
          </w:tcPr>
          <w:p w14:paraId="29F579E0" w14:textId="77777777" w:rsidR="00CC4799" w:rsidRPr="00423FA1" w:rsidRDefault="00692B19" w:rsidP="00BA1F7E">
            <w:pPr>
              <w:jc w:val="center"/>
              <w:rPr>
                <w:i/>
                <w:iCs/>
                <w:sz w:val="18"/>
                <w:szCs w:val="18"/>
              </w:rPr>
            </w:pPr>
            <w:r w:rsidRPr="00423FA1">
              <w:rPr>
                <w:i/>
                <w:iCs/>
                <w:sz w:val="18"/>
                <w:szCs w:val="18"/>
              </w:rPr>
              <w:t>-</w:t>
            </w:r>
            <w:r w:rsidR="00CC4799" w:rsidRPr="00423FA1">
              <w:rPr>
                <w:i/>
                <w:iCs/>
                <w:sz w:val="18"/>
                <w:szCs w:val="18"/>
              </w:rPr>
              <w:t>2</w:t>
            </w:r>
            <w:r w:rsidRPr="00423FA1">
              <w:rPr>
                <w:i/>
                <w:iCs/>
                <w:sz w:val="18"/>
                <w:szCs w:val="18"/>
              </w:rPr>
              <w:t>-</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14:paraId="4951458A" w14:textId="77777777" w:rsidR="00CC4799" w:rsidRPr="00423FA1" w:rsidRDefault="00692B19" w:rsidP="00BA1F7E">
            <w:pPr>
              <w:jc w:val="center"/>
              <w:rPr>
                <w:i/>
                <w:iCs/>
                <w:sz w:val="18"/>
                <w:szCs w:val="18"/>
              </w:rPr>
            </w:pPr>
            <w:r w:rsidRPr="00423FA1">
              <w:rPr>
                <w:i/>
                <w:iCs/>
                <w:sz w:val="18"/>
                <w:szCs w:val="18"/>
              </w:rPr>
              <w:t>-</w:t>
            </w:r>
            <w:r w:rsidR="00CC4799" w:rsidRPr="00423FA1">
              <w:rPr>
                <w:i/>
                <w:iCs/>
                <w:sz w:val="18"/>
                <w:szCs w:val="18"/>
              </w:rPr>
              <w:t>3</w:t>
            </w:r>
            <w:r w:rsidRPr="00423FA1">
              <w:rPr>
                <w:i/>
                <w:iCs/>
                <w:sz w:val="18"/>
                <w:szCs w:val="18"/>
              </w:rPr>
              <w:t>-</w:t>
            </w:r>
          </w:p>
        </w:tc>
      </w:tr>
      <w:tr w:rsidR="00423FA1" w:rsidRPr="00423FA1" w14:paraId="2E87613B" w14:textId="77777777" w:rsidTr="00056A43">
        <w:trPr>
          <w:trHeight w:val="222"/>
        </w:trPr>
        <w:tc>
          <w:tcPr>
            <w:tcW w:w="899" w:type="dxa"/>
            <w:tcBorders>
              <w:top w:val="single" w:sz="4" w:space="0" w:color="auto"/>
              <w:left w:val="single" w:sz="4" w:space="0" w:color="auto"/>
              <w:bottom w:val="single" w:sz="4" w:space="0" w:color="auto"/>
              <w:right w:val="single" w:sz="4" w:space="0" w:color="auto"/>
            </w:tcBorders>
            <w:shd w:val="clear" w:color="auto" w:fill="A6A6A6"/>
          </w:tcPr>
          <w:p w14:paraId="7CDF71FA" w14:textId="77777777" w:rsidR="00866507" w:rsidRPr="00423FA1" w:rsidRDefault="00866507" w:rsidP="00BA1F7E">
            <w:pPr>
              <w:jc w:val="center"/>
              <w:rPr>
                <w:b/>
                <w:bCs/>
                <w:sz w:val="18"/>
                <w:szCs w:val="18"/>
              </w:rPr>
            </w:pPr>
            <w:r w:rsidRPr="00423FA1">
              <w:rPr>
                <w:b/>
                <w:bCs/>
                <w:sz w:val="18"/>
                <w:szCs w:val="18"/>
              </w:rPr>
              <w:t>1.</w:t>
            </w:r>
          </w:p>
        </w:tc>
        <w:tc>
          <w:tcPr>
            <w:tcW w:w="9989" w:type="dxa"/>
            <w:tcBorders>
              <w:top w:val="single" w:sz="4" w:space="0" w:color="auto"/>
              <w:left w:val="single" w:sz="4" w:space="0" w:color="auto"/>
              <w:bottom w:val="single" w:sz="4" w:space="0" w:color="auto"/>
              <w:right w:val="single" w:sz="4" w:space="0" w:color="auto"/>
            </w:tcBorders>
            <w:shd w:val="clear" w:color="auto" w:fill="A6A6A6"/>
          </w:tcPr>
          <w:p w14:paraId="23248C7E" w14:textId="77777777" w:rsidR="00866507" w:rsidRPr="00423FA1" w:rsidRDefault="00866507" w:rsidP="00BA1F7E">
            <w:pPr>
              <w:pStyle w:val="Default"/>
              <w:widowControl w:val="0"/>
              <w:rPr>
                <w:b/>
                <w:bCs/>
                <w:color w:val="auto"/>
                <w:sz w:val="18"/>
                <w:szCs w:val="18"/>
              </w:rPr>
            </w:pPr>
            <w:r w:rsidRPr="00423FA1">
              <w:rPr>
                <w:b/>
                <w:bCs/>
                <w:color w:val="auto"/>
                <w:sz w:val="18"/>
                <w:szCs w:val="18"/>
              </w:rPr>
              <w:t>Warunki ogólne:</w:t>
            </w:r>
          </w:p>
        </w:tc>
        <w:tc>
          <w:tcPr>
            <w:tcW w:w="3686" w:type="dxa"/>
            <w:tcBorders>
              <w:top w:val="single" w:sz="4" w:space="0" w:color="auto"/>
              <w:left w:val="single" w:sz="4" w:space="0" w:color="auto"/>
              <w:bottom w:val="single" w:sz="4" w:space="0" w:color="auto"/>
              <w:right w:val="single" w:sz="4" w:space="0" w:color="auto"/>
            </w:tcBorders>
            <w:shd w:val="clear" w:color="auto" w:fill="A6A6A6"/>
          </w:tcPr>
          <w:p w14:paraId="4C2E7D3D" w14:textId="77777777" w:rsidR="00866507" w:rsidRPr="00423FA1" w:rsidRDefault="00866507" w:rsidP="00BA1F7E">
            <w:pPr>
              <w:jc w:val="center"/>
              <w:rPr>
                <w:b/>
                <w:bCs/>
                <w:sz w:val="18"/>
                <w:szCs w:val="18"/>
              </w:rPr>
            </w:pPr>
          </w:p>
        </w:tc>
      </w:tr>
      <w:tr w:rsidR="00423FA1" w:rsidRPr="00423FA1" w14:paraId="3229FB94" w14:textId="77777777" w:rsidTr="00056A43">
        <w:trPr>
          <w:trHeight w:val="222"/>
        </w:trPr>
        <w:tc>
          <w:tcPr>
            <w:tcW w:w="899" w:type="dxa"/>
            <w:tcBorders>
              <w:top w:val="single" w:sz="4" w:space="0" w:color="auto"/>
              <w:left w:val="single" w:sz="4" w:space="0" w:color="auto"/>
              <w:right w:val="single" w:sz="4" w:space="0" w:color="auto"/>
            </w:tcBorders>
            <w:shd w:val="clear" w:color="auto" w:fill="auto"/>
          </w:tcPr>
          <w:p w14:paraId="1AA9E6A2" w14:textId="77777777" w:rsidR="00EB42AE" w:rsidRPr="00423FA1" w:rsidRDefault="00EB42AE" w:rsidP="00EB42AE">
            <w:pPr>
              <w:jc w:val="center"/>
              <w:rPr>
                <w:sz w:val="18"/>
                <w:szCs w:val="18"/>
              </w:rPr>
            </w:pPr>
            <w:r w:rsidRPr="00423FA1">
              <w:rPr>
                <w:sz w:val="18"/>
                <w:szCs w:val="18"/>
              </w:rPr>
              <w:t>1.1</w:t>
            </w:r>
          </w:p>
        </w:tc>
        <w:tc>
          <w:tcPr>
            <w:tcW w:w="9989" w:type="dxa"/>
            <w:tcBorders>
              <w:top w:val="single" w:sz="4" w:space="0" w:color="auto"/>
              <w:left w:val="single" w:sz="4" w:space="0" w:color="auto"/>
              <w:bottom w:val="single" w:sz="4" w:space="0" w:color="auto"/>
              <w:right w:val="single" w:sz="4" w:space="0" w:color="auto"/>
            </w:tcBorders>
            <w:vAlign w:val="center"/>
          </w:tcPr>
          <w:p w14:paraId="0301924C" w14:textId="77777777" w:rsidR="00EB42AE" w:rsidRPr="00423FA1" w:rsidRDefault="00EB42AE" w:rsidP="00EB42AE">
            <w:pPr>
              <w:pStyle w:val="Default"/>
              <w:widowControl w:val="0"/>
              <w:ind w:left="360"/>
              <w:jc w:val="both"/>
              <w:rPr>
                <w:i/>
                <w:color w:val="auto"/>
                <w:sz w:val="18"/>
                <w:szCs w:val="18"/>
              </w:rPr>
            </w:pPr>
            <w:r w:rsidRPr="00423FA1">
              <w:rPr>
                <w:iCs/>
                <w:color w:val="auto"/>
                <w:sz w:val="18"/>
                <w:szCs w:val="18"/>
              </w:rPr>
              <w:t>Pojazd zabudowan</w:t>
            </w:r>
            <w:r w:rsidR="00722670" w:rsidRPr="00423FA1">
              <w:rPr>
                <w:iCs/>
                <w:color w:val="auto"/>
                <w:sz w:val="18"/>
                <w:szCs w:val="18"/>
              </w:rPr>
              <w:t>y</w:t>
            </w:r>
            <w:r w:rsidRPr="00423FA1">
              <w:rPr>
                <w:iCs/>
                <w:color w:val="auto"/>
                <w:sz w:val="18"/>
                <w:szCs w:val="18"/>
              </w:rPr>
              <w:t xml:space="preserve"> i wyposażon</w:t>
            </w:r>
            <w:r w:rsidR="00722670" w:rsidRPr="00423FA1">
              <w:rPr>
                <w:iCs/>
                <w:color w:val="auto"/>
                <w:sz w:val="18"/>
                <w:szCs w:val="18"/>
              </w:rPr>
              <w:t>y</w:t>
            </w:r>
            <w:r w:rsidRPr="00423FA1">
              <w:rPr>
                <w:iCs/>
                <w:color w:val="auto"/>
                <w:sz w:val="18"/>
                <w:szCs w:val="18"/>
              </w:rPr>
              <w:t xml:space="preserve"> mus</w:t>
            </w:r>
            <w:r w:rsidR="00722670" w:rsidRPr="00423FA1">
              <w:rPr>
                <w:iCs/>
                <w:color w:val="auto"/>
                <w:sz w:val="18"/>
                <w:szCs w:val="18"/>
              </w:rPr>
              <w:t>i</w:t>
            </w:r>
            <w:r w:rsidRPr="00423FA1">
              <w:rPr>
                <w:iCs/>
                <w:color w:val="auto"/>
                <w:sz w:val="18"/>
                <w:szCs w:val="18"/>
              </w:rPr>
              <w:t xml:space="preserve"> spełniać wymagania:</w:t>
            </w:r>
          </w:p>
          <w:p w14:paraId="6E561EFC" w14:textId="3B01F27A" w:rsidR="00EB42AE" w:rsidRPr="00423FA1" w:rsidRDefault="00EB42AE" w:rsidP="00EB42AE">
            <w:pPr>
              <w:pStyle w:val="Default"/>
              <w:widowControl w:val="0"/>
              <w:numPr>
                <w:ilvl w:val="0"/>
                <w:numId w:val="5"/>
              </w:numPr>
              <w:jc w:val="both"/>
              <w:rPr>
                <w:i/>
                <w:color w:val="auto"/>
                <w:sz w:val="18"/>
                <w:szCs w:val="18"/>
              </w:rPr>
            </w:pPr>
            <w:r w:rsidRPr="00423FA1">
              <w:rPr>
                <w:color w:val="auto"/>
                <w:sz w:val="18"/>
                <w:szCs w:val="18"/>
              </w:rPr>
              <w:t xml:space="preserve">polskich przepisów o ruchu drogowym, z uwzględnieniem wymagań dotyczących pojazdów uprzywilejowanych, zgodnie </w:t>
            </w:r>
            <w:r w:rsidR="00397718" w:rsidRPr="00423FA1">
              <w:rPr>
                <w:color w:val="auto"/>
                <w:sz w:val="18"/>
                <w:szCs w:val="18"/>
              </w:rPr>
              <w:br/>
            </w:r>
            <w:r w:rsidRPr="00423FA1">
              <w:rPr>
                <w:color w:val="auto"/>
                <w:sz w:val="18"/>
                <w:szCs w:val="18"/>
              </w:rPr>
              <w:t>z ustawą „Prawo o ruchu drogowym” (t.j.Dz.U.202</w:t>
            </w:r>
            <w:r w:rsidR="003A7818">
              <w:rPr>
                <w:color w:val="auto"/>
                <w:sz w:val="18"/>
                <w:szCs w:val="18"/>
              </w:rPr>
              <w:t>2</w:t>
            </w:r>
            <w:r w:rsidRPr="00423FA1">
              <w:rPr>
                <w:color w:val="auto"/>
                <w:sz w:val="18"/>
                <w:szCs w:val="18"/>
              </w:rPr>
              <w:t>.</w:t>
            </w:r>
            <w:r w:rsidR="003A7818">
              <w:rPr>
                <w:color w:val="auto"/>
                <w:sz w:val="18"/>
                <w:szCs w:val="18"/>
              </w:rPr>
              <w:t>2589</w:t>
            </w:r>
            <w:r w:rsidRPr="00423FA1">
              <w:rPr>
                <w:color w:val="auto"/>
                <w:sz w:val="18"/>
                <w:szCs w:val="18"/>
              </w:rPr>
              <w:t>), wraz z przepisami wykonawczymi.</w:t>
            </w:r>
          </w:p>
          <w:p w14:paraId="78EF9E49" w14:textId="77777777" w:rsidR="00EB42AE" w:rsidRPr="00423FA1" w:rsidRDefault="00EB42AE" w:rsidP="00EB42AE">
            <w:pPr>
              <w:pStyle w:val="Default"/>
              <w:widowControl w:val="0"/>
              <w:numPr>
                <w:ilvl w:val="0"/>
                <w:numId w:val="5"/>
              </w:numPr>
              <w:jc w:val="both"/>
              <w:rPr>
                <w:color w:val="auto"/>
                <w:sz w:val="18"/>
                <w:szCs w:val="18"/>
              </w:rPr>
            </w:pPr>
            <w:r w:rsidRPr="00423FA1">
              <w:rPr>
                <w:color w:val="auto"/>
                <w:sz w:val="18"/>
                <w:szCs w:val="18"/>
              </w:rPr>
              <w:t>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(Dz.U.200.143.1002 ze zm.)</w:t>
            </w:r>
          </w:p>
          <w:p w14:paraId="1B98474A" w14:textId="241DC656" w:rsidR="00EB42AE" w:rsidRPr="00423FA1" w:rsidRDefault="00EB42AE" w:rsidP="00EB42AE">
            <w:pPr>
              <w:pStyle w:val="Default"/>
              <w:widowControl w:val="0"/>
              <w:numPr>
                <w:ilvl w:val="0"/>
                <w:numId w:val="5"/>
              </w:numPr>
              <w:jc w:val="both"/>
              <w:rPr>
                <w:i/>
                <w:color w:val="auto"/>
                <w:sz w:val="18"/>
                <w:szCs w:val="18"/>
              </w:rPr>
            </w:pPr>
            <w:r w:rsidRPr="00423FA1">
              <w:rPr>
                <w:color w:val="auto"/>
                <w:sz w:val="18"/>
                <w:szCs w:val="18"/>
              </w:rPr>
              <w:t xml:space="preserve">Rozporządzenia Ministrów: Spraw Wewnętrznych i Administracji, Obrony Narodowej, Finansów oraz Sprawiedliwości z dnia 22 marca 2019r.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w:t>
            </w:r>
            <w:r w:rsidR="008A5E45">
              <w:rPr>
                <w:color w:val="auto"/>
                <w:sz w:val="18"/>
                <w:szCs w:val="18"/>
              </w:rPr>
              <w:t>Skarbowej, Służby Więziennej i Straży P</w:t>
            </w:r>
            <w:r w:rsidRPr="00423FA1">
              <w:rPr>
                <w:color w:val="auto"/>
                <w:sz w:val="18"/>
                <w:szCs w:val="18"/>
              </w:rPr>
              <w:t>ożarnej (Dz.U.2019.594).</w:t>
            </w:r>
          </w:p>
          <w:p w14:paraId="3BF3A398" w14:textId="77777777" w:rsidR="00EB42AE" w:rsidRPr="00423FA1" w:rsidRDefault="00EB42AE" w:rsidP="00EB42AE">
            <w:pPr>
              <w:pStyle w:val="Default"/>
              <w:widowControl w:val="0"/>
              <w:numPr>
                <w:ilvl w:val="0"/>
                <w:numId w:val="5"/>
              </w:numPr>
              <w:jc w:val="both"/>
              <w:rPr>
                <w:i/>
                <w:color w:val="auto"/>
                <w:sz w:val="18"/>
                <w:szCs w:val="18"/>
              </w:rPr>
            </w:pPr>
            <w:r w:rsidRPr="00423FA1">
              <w:rPr>
                <w:color w:val="auto"/>
                <w:sz w:val="18"/>
                <w:szCs w:val="18"/>
              </w:rPr>
              <w:t>Rozporządzenia Ministra Infrastruktury z dnia 31 grudnia 2002r. w sprawie warunków technicznych pojazdów oraz zakresu ich niezbędnego wyposażenia (t.j.Dz.U.2016.2022 ze zm.).</w:t>
            </w:r>
          </w:p>
          <w:p w14:paraId="0CD7E386" w14:textId="3C3BD140" w:rsidR="00EB42AE" w:rsidRPr="00423FA1" w:rsidRDefault="00EB42AE" w:rsidP="00EB42AE">
            <w:pPr>
              <w:pStyle w:val="Default"/>
              <w:widowControl w:val="0"/>
              <w:numPr>
                <w:ilvl w:val="0"/>
                <w:numId w:val="5"/>
              </w:numPr>
              <w:jc w:val="both"/>
              <w:rPr>
                <w:i/>
                <w:color w:val="auto"/>
                <w:sz w:val="18"/>
                <w:szCs w:val="18"/>
              </w:rPr>
            </w:pPr>
            <w:r w:rsidRPr="00423FA1">
              <w:rPr>
                <w:color w:val="auto"/>
                <w:sz w:val="18"/>
                <w:szCs w:val="18"/>
              </w:rPr>
              <w:t>Samochód musi być oznakowany numerami operacyjnymi Państwow</w:t>
            </w:r>
            <w:r w:rsidR="00397718" w:rsidRPr="00423FA1">
              <w:rPr>
                <w:color w:val="auto"/>
                <w:sz w:val="18"/>
                <w:szCs w:val="18"/>
              </w:rPr>
              <w:t xml:space="preserve">ej Straży Pożarnej zgodnie </w:t>
            </w:r>
            <w:r w:rsidRPr="00423FA1">
              <w:rPr>
                <w:color w:val="auto"/>
                <w:sz w:val="18"/>
                <w:szCs w:val="18"/>
              </w:rPr>
              <w:t>z Zarządzeniem nr 1 Komendanta Głównego Państwowej Straży Pożarnej z dnia 24</w:t>
            </w:r>
            <w:r w:rsidR="00397718" w:rsidRPr="00423FA1">
              <w:rPr>
                <w:color w:val="auto"/>
                <w:sz w:val="18"/>
                <w:szCs w:val="18"/>
              </w:rPr>
              <w:t xml:space="preserve"> stycznia 2020 r. </w:t>
            </w:r>
            <w:r w:rsidRPr="00423FA1">
              <w:rPr>
                <w:color w:val="auto"/>
                <w:sz w:val="18"/>
                <w:szCs w:val="18"/>
              </w:rPr>
              <w:t xml:space="preserve">w sprawie gospodarki transportowej w jednostkach organizacyjnych Państwowej Straży Pożarnej (Dz. Urz. KG PSP z 2019 r., poz. 5) oraz Zarządzeniem nr 3 Komendanta Głównego Państwowej Straży Pożarnej z dnia 9 marca 2021 r. zmieniającym zarządzenie w sprawie gospodarki transportowej w jednostkach organizacyjnych Państwowej Straży Pożarnej. </w:t>
            </w:r>
          </w:p>
          <w:p w14:paraId="51405555" w14:textId="77777777" w:rsidR="00EB42AE" w:rsidRPr="00423FA1" w:rsidRDefault="00EB42AE" w:rsidP="00EB42AE">
            <w:pPr>
              <w:pStyle w:val="Default"/>
              <w:widowControl w:val="0"/>
              <w:numPr>
                <w:ilvl w:val="0"/>
                <w:numId w:val="5"/>
              </w:numPr>
              <w:jc w:val="both"/>
              <w:rPr>
                <w:i/>
                <w:color w:val="auto"/>
                <w:sz w:val="18"/>
                <w:szCs w:val="18"/>
              </w:rPr>
            </w:pPr>
            <w:r w:rsidRPr="00423FA1">
              <w:rPr>
                <w:color w:val="auto"/>
                <w:sz w:val="18"/>
                <w:szCs w:val="18"/>
              </w:rPr>
              <w:t xml:space="preserve">Zabudowa musi posiadać oznakowanie odblaskowe konturowe (OOK) pełne, zgodne z przepisami §12 ust.1 pkt 17 rozporządzenia Ministra Infrastruktury z dnia 31 grudnia 2002r. w sprawie warunków technicznych pojazdów oraz zakresu ich niezbędnego wyposażenia (t.j.Dz.U.2016.2022 ze zm.) oraz wytycznymi regulaminu nr 48 EKG ONZ. Oznakowanie wykonane </w:t>
            </w:r>
            <w:r w:rsidR="00397718" w:rsidRPr="00423FA1">
              <w:rPr>
                <w:color w:val="auto"/>
                <w:sz w:val="18"/>
                <w:szCs w:val="18"/>
              </w:rPr>
              <w:br/>
            </w:r>
            <w:r w:rsidRPr="00423FA1">
              <w:rPr>
                <w:color w:val="auto"/>
                <w:sz w:val="18"/>
                <w:szCs w:val="18"/>
              </w:rPr>
              <w:t>z taśmy klasy C</w:t>
            </w:r>
            <w:r w:rsidR="00D94F8D" w:rsidRPr="00423FA1">
              <w:rPr>
                <w:color w:val="auto"/>
                <w:sz w:val="18"/>
                <w:szCs w:val="18"/>
              </w:rPr>
              <w:t xml:space="preserve"> </w:t>
            </w:r>
            <w:r w:rsidRPr="00423FA1">
              <w:rPr>
                <w:color w:val="auto"/>
                <w:sz w:val="18"/>
                <w:szCs w:val="18"/>
              </w:rPr>
              <w:t>opatrzonej znakiem homologacji międzynarodowej. Oznakowanie powinno znajdować się możliwie najbliżej poziomych i pionowych krawędzi pojazdu.</w:t>
            </w:r>
          </w:p>
          <w:p w14:paraId="2C168CED" w14:textId="4ECECB3E" w:rsidR="00EB42AE" w:rsidRPr="00423FA1" w:rsidRDefault="00EB42AE" w:rsidP="00EB42AE">
            <w:pPr>
              <w:pStyle w:val="Default"/>
              <w:widowControl w:val="0"/>
              <w:numPr>
                <w:ilvl w:val="0"/>
                <w:numId w:val="5"/>
              </w:numPr>
              <w:jc w:val="both"/>
              <w:rPr>
                <w:i/>
                <w:color w:val="auto"/>
                <w:sz w:val="18"/>
                <w:szCs w:val="18"/>
              </w:rPr>
            </w:pPr>
            <w:r w:rsidRPr="00423FA1">
              <w:rPr>
                <w:color w:val="auto"/>
                <w:sz w:val="18"/>
                <w:szCs w:val="18"/>
              </w:rPr>
              <w:lastRenderedPageBreak/>
              <w:t>Posiadać dokumentację niezbędną do zarejestrowania pojazdów jako „samochody specjalne</w:t>
            </w:r>
            <w:r w:rsidR="00397718" w:rsidRPr="00423FA1">
              <w:rPr>
                <w:color w:val="auto"/>
                <w:sz w:val="18"/>
                <w:szCs w:val="18"/>
              </w:rPr>
              <w:t xml:space="preserve">”, wynikającą z ustawy „Prawo </w:t>
            </w:r>
            <w:r w:rsidR="00397718" w:rsidRPr="00423FA1">
              <w:rPr>
                <w:color w:val="auto"/>
                <w:sz w:val="18"/>
                <w:szCs w:val="18"/>
              </w:rPr>
              <w:br/>
              <w:t xml:space="preserve">o </w:t>
            </w:r>
            <w:r w:rsidRPr="00423FA1">
              <w:rPr>
                <w:color w:val="auto"/>
                <w:sz w:val="18"/>
                <w:szCs w:val="18"/>
              </w:rPr>
              <w:t>ruchu drogowym”</w:t>
            </w:r>
            <w:r w:rsidR="00914C18">
              <w:rPr>
                <w:color w:val="auto"/>
                <w:sz w:val="18"/>
                <w:szCs w:val="18"/>
              </w:rPr>
              <w:t>.</w:t>
            </w:r>
          </w:p>
          <w:p w14:paraId="78291AEA" w14:textId="77777777" w:rsidR="00EB42AE" w:rsidRPr="00423FA1" w:rsidRDefault="00EB42AE" w:rsidP="00EB42AE">
            <w:pPr>
              <w:pStyle w:val="Default"/>
              <w:widowControl w:val="0"/>
              <w:numPr>
                <w:ilvl w:val="0"/>
                <w:numId w:val="4"/>
              </w:numPr>
              <w:jc w:val="both"/>
              <w:rPr>
                <w:i/>
                <w:color w:val="auto"/>
                <w:sz w:val="18"/>
                <w:szCs w:val="18"/>
              </w:rPr>
            </w:pPr>
            <w:r w:rsidRPr="00423FA1">
              <w:rPr>
                <w:color w:val="auto"/>
                <w:sz w:val="18"/>
                <w:szCs w:val="18"/>
              </w:rPr>
              <w:t>Musi spełniać wymagania ogólne i szczegółowe zgodnie z normą PN-EN 1846-1 i PN-EN 1846-2 lub</w:t>
            </w:r>
            <w:r w:rsidR="00397718" w:rsidRPr="00423FA1">
              <w:rPr>
                <w:color w:val="auto"/>
                <w:sz w:val="18"/>
                <w:szCs w:val="18"/>
              </w:rPr>
              <w:t xml:space="preserve"> </w:t>
            </w:r>
            <w:r w:rsidRPr="00423FA1">
              <w:rPr>
                <w:color w:val="auto"/>
                <w:sz w:val="18"/>
                <w:szCs w:val="18"/>
              </w:rPr>
              <w:t>równoważnymi.</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BFA7366" w14:textId="77777777" w:rsidR="00EB42AE" w:rsidRPr="00423FA1" w:rsidRDefault="00EB42AE" w:rsidP="00EB42AE">
            <w:pPr>
              <w:jc w:val="center"/>
              <w:rPr>
                <w:sz w:val="18"/>
                <w:szCs w:val="18"/>
              </w:rPr>
            </w:pPr>
          </w:p>
        </w:tc>
      </w:tr>
      <w:tr w:rsidR="00423FA1" w:rsidRPr="00423FA1" w14:paraId="350DF0BD" w14:textId="77777777" w:rsidTr="00056A43">
        <w:tc>
          <w:tcPr>
            <w:tcW w:w="899" w:type="dxa"/>
            <w:shd w:val="clear" w:color="auto" w:fill="auto"/>
            <w:vAlign w:val="center"/>
          </w:tcPr>
          <w:p w14:paraId="0FA52958" w14:textId="77777777" w:rsidR="00EB42AE" w:rsidRPr="00423FA1" w:rsidRDefault="00EB42AE" w:rsidP="00EB42AE">
            <w:pPr>
              <w:jc w:val="center"/>
              <w:rPr>
                <w:b/>
                <w:bCs/>
                <w:sz w:val="18"/>
                <w:szCs w:val="18"/>
              </w:rPr>
            </w:pPr>
            <w:r w:rsidRPr="00423FA1">
              <w:rPr>
                <w:sz w:val="18"/>
                <w:szCs w:val="18"/>
              </w:rPr>
              <w:t>1.2.</w:t>
            </w:r>
          </w:p>
        </w:tc>
        <w:tc>
          <w:tcPr>
            <w:tcW w:w="9989" w:type="dxa"/>
            <w:tcBorders>
              <w:top w:val="single" w:sz="4" w:space="0" w:color="auto"/>
              <w:left w:val="single" w:sz="4" w:space="0" w:color="auto"/>
              <w:bottom w:val="single" w:sz="4" w:space="0" w:color="auto"/>
              <w:right w:val="single" w:sz="4" w:space="0" w:color="auto"/>
            </w:tcBorders>
            <w:vAlign w:val="center"/>
          </w:tcPr>
          <w:p w14:paraId="4E2FE0DF" w14:textId="77777777" w:rsidR="00EB42AE" w:rsidRPr="00423FA1" w:rsidRDefault="00EB42AE" w:rsidP="00EB42AE">
            <w:pPr>
              <w:jc w:val="both"/>
              <w:rPr>
                <w:b/>
                <w:bCs/>
                <w:sz w:val="18"/>
                <w:szCs w:val="18"/>
              </w:rPr>
            </w:pPr>
            <w:r w:rsidRPr="00423FA1">
              <w:rPr>
                <w:sz w:val="18"/>
                <w:szCs w:val="18"/>
              </w:rPr>
              <w:t>Pojazd mus</w:t>
            </w:r>
            <w:r w:rsidR="00722670" w:rsidRPr="00423FA1">
              <w:rPr>
                <w:sz w:val="18"/>
                <w:szCs w:val="18"/>
              </w:rPr>
              <w:t>i</w:t>
            </w:r>
            <w:r w:rsidRPr="00423FA1">
              <w:rPr>
                <w:sz w:val="18"/>
                <w:szCs w:val="18"/>
              </w:rPr>
              <w:t xml:space="preserve">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(Dz.U. 2007.143.1002 ze zm.). Świadectwo dopuszczenia na pojazdy obejmować ma całość wyposażenia pojazdów. Sprzęt dostarczony z pojazdami, jeżeli jest dla niego wymagane świadectwo dopuszczenia, musi spełniać wymagania rozporządzenia Ministra Spraw Wewnętrznych i Administracji z dnia 20 czerwca 2007 r. w sprawie wykazu wyrobów służących zapewnieniu bezpieczeństwa publicznego lub ochronie zdrowia i życia oraz mienia, a także zasad wydawania dopuszczenia tych wyrobów do użytkowania (Dz.U.2007.143.1002 ze zm.).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DD2A4EE" w14:textId="77777777" w:rsidR="00EB42AE" w:rsidRPr="00423FA1" w:rsidRDefault="00EB42AE" w:rsidP="00EB42AE">
            <w:pPr>
              <w:jc w:val="center"/>
              <w:rPr>
                <w:b/>
                <w:bCs/>
                <w:sz w:val="18"/>
                <w:szCs w:val="18"/>
              </w:rPr>
            </w:pPr>
          </w:p>
        </w:tc>
      </w:tr>
      <w:tr w:rsidR="00BF221F" w:rsidRPr="00423FA1" w14:paraId="7262A03D" w14:textId="77777777" w:rsidTr="00056A43">
        <w:tc>
          <w:tcPr>
            <w:tcW w:w="899" w:type="dxa"/>
            <w:shd w:val="clear" w:color="auto" w:fill="auto"/>
            <w:vAlign w:val="center"/>
          </w:tcPr>
          <w:p w14:paraId="2F678E91" w14:textId="12A6DF2C" w:rsidR="00BF221F" w:rsidRPr="00423FA1" w:rsidRDefault="00BF221F" w:rsidP="00EB42AE">
            <w:pPr>
              <w:jc w:val="center"/>
              <w:rPr>
                <w:sz w:val="18"/>
                <w:szCs w:val="18"/>
              </w:rPr>
            </w:pPr>
            <w:r>
              <w:rPr>
                <w:sz w:val="18"/>
                <w:szCs w:val="18"/>
              </w:rPr>
              <w:t>1.3</w:t>
            </w:r>
          </w:p>
        </w:tc>
        <w:tc>
          <w:tcPr>
            <w:tcW w:w="9989" w:type="dxa"/>
            <w:tcBorders>
              <w:top w:val="single" w:sz="4" w:space="0" w:color="auto"/>
              <w:left w:val="single" w:sz="4" w:space="0" w:color="auto"/>
              <w:bottom w:val="single" w:sz="4" w:space="0" w:color="auto"/>
              <w:right w:val="single" w:sz="4" w:space="0" w:color="auto"/>
            </w:tcBorders>
            <w:vAlign w:val="center"/>
          </w:tcPr>
          <w:p w14:paraId="32D51A42" w14:textId="0B442F8A" w:rsidR="00BF221F" w:rsidRPr="00423FA1" w:rsidRDefault="00BF221F" w:rsidP="00EB42AE">
            <w:pPr>
              <w:jc w:val="both"/>
              <w:rPr>
                <w:sz w:val="18"/>
                <w:szCs w:val="18"/>
              </w:rPr>
            </w:pPr>
            <w:r>
              <w:rPr>
                <w:sz w:val="18"/>
                <w:szCs w:val="18"/>
              </w:rPr>
              <w:t>Wykonawca zobowiązany jest dołączyć do oferty, świadectwo CNBOP oferowanego samochodu w celu weryfikacji – sprawdzenia zgodności oferowanych parametrów. Świadectwo kompletne.</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45D17B1" w14:textId="77777777" w:rsidR="00BF221F" w:rsidRPr="00423FA1" w:rsidRDefault="00BF221F" w:rsidP="00EB42AE">
            <w:pPr>
              <w:jc w:val="center"/>
              <w:rPr>
                <w:b/>
                <w:bCs/>
                <w:sz w:val="18"/>
                <w:szCs w:val="18"/>
              </w:rPr>
            </w:pPr>
          </w:p>
        </w:tc>
      </w:tr>
      <w:tr w:rsidR="00423FA1" w:rsidRPr="00423FA1" w14:paraId="5903CD9A" w14:textId="77777777" w:rsidTr="00056A43">
        <w:tc>
          <w:tcPr>
            <w:tcW w:w="899" w:type="dxa"/>
            <w:tcBorders>
              <w:top w:val="single" w:sz="4" w:space="0" w:color="auto"/>
              <w:left w:val="single" w:sz="4" w:space="0" w:color="auto"/>
              <w:bottom w:val="single" w:sz="4" w:space="0" w:color="auto"/>
              <w:right w:val="single" w:sz="4" w:space="0" w:color="auto"/>
            </w:tcBorders>
            <w:shd w:val="clear" w:color="auto" w:fill="A6A6A6"/>
          </w:tcPr>
          <w:p w14:paraId="72D957ED" w14:textId="77777777" w:rsidR="00EB42AE" w:rsidRPr="00423FA1" w:rsidRDefault="00EB42AE" w:rsidP="00EB42AE">
            <w:pPr>
              <w:jc w:val="center"/>
              <w:rPr>
                <w:b/>
                <w:bCs/>
                <w:sz w:val="18"/>
                <w:szCs w:val="18"/>
              </w:rPr>
            </w:pPr>
            <w:r w:rsidRPr="00423FA1">
              <w:rPr>
                <w:b/>
                <w:bCs/>
                <w:sz w:val="18"/>
                <w:szCs w:val="18"/>
              </w:rPr>
              <w:t>2</w:t>
            </w:r>
          </w:p>
        </w:tc>
        <w:tc>
          <w:tcPr>
            <w:tcW w:w="9989" w:type="dxa"/>
            <w:tcBorders>
              <w:top w:val="single" w:sz="4" w:space="0" w:color="auto"/>
              <w:left w:val="single" w:sz="4" w:space="0" w:color="auto"/>
              <w:bottom w:val="single" w:sz="4" w:space="0" w:color="auto"/>
              <w:right w:val="single" w:sz="4" w:space="0" w:color="auto"/>
            </w:tcBorders>
            <w:shd w:val="clear" w:color="auto" w:fill="A6A6A6"/>
            <w:vAlign w:val="center"/>
          </w:tcPr>
          <w:p w14:paraId="170F1410" w14:textId="77777777" w:rsidR="00EB42AE" w:rsidRPr="00423FA1" w:rsidRDefault="00EB42AE" w:rsidP="00EB42AE">
            <w:pPr>
              <w:jc w:val="both"/>
              <w:rPr>
                <w:b/>
                <w:bCs/>
                <w:sz w:val="18"/>
                <w:szCs w:val="18"/>
              </w:rPr>
            </w:pPr>
            <w:r w:rsidRPr="00423FA1">
              <w:rPr>
                <w:b/>
                <w:bCs/>
                <w:sz w:val="18"/>
                <w:szCs w:val="18"/>
              </w:rPr>
              <w:t>Podwozie z kabiną:</w:t>
            </w:r>
          </w:p>
        </w:tc>
        <w:tc>
          <w:tcPr>
            <w:tcW w:w="3686" w:type="dxa"/>
            <w:tcBorders>
              <w:top w:val="single" w:sz="4" w:space="0" w:color="auto"/>
              <w:left w:val="single" w:sz="4" w:space="0" w:color="auto"/>
              <w:bottom w:val="single" w:sz="4" w:space="0" w:color="auto"/>
              <w:right w:val="single" w:sz="4" w:space="0" w:color="auto"/>
            </w:tcBorders>
            <w:shd w:val="clear" w:color="auto" w:fill="A6A6A6"/>
          </w:tcPr>
          <w:p w14:paraId="3881721E" w14:textId="77777777" w:rsidR="00EB42AE" w:rsidRPr="00423FA1" w:rsidRDefault="00EB42AE" w:rsidP="00EB42AE">
            <w:pPr>
              <w:jc w:val="center"/>
              <w:rPr>
                <w:b/>
                <w:bCs/>
                <w:sz w:val="18"/>
                <w:szCs w:val="18"/>
              </w:rPr>
            </w:pPr>
          </w:p>
        </w:tc>
      </w:tr>
      <w:tr w:rsidR="00423FA1" w:rsidRPr="00423FA1" w14:paraId="7EFA6981" w14:textId="77777777" w:rsidTr="00056A43">
        <w:tc>
          <w:tcPr>
            <w:tcW w:w="899" w:type="dxa"/>
            <w:tcBorders>
              <w:top w:val="single" w:sz="4" w:space="0" w:color="auto"/>
              <w:left w:val="single" w:sz="4" w:space="0" w:color="auto"/>
              <w:bottom w:val="single" w:sz="4" w:space="0" w:color="auto"/>
              <w:right w:val="single" w:sz="4" w:space="0" w:color="auto"/>
            </w:tcBorders>
            <w:shd w:val="clear" w:color="auto" w:fill="auto"/>
          </w:tcPr>
          <w:p w14:paraId="01F36B95" w14:textId="77777777" w:rsidR="00EB42AE" w:rsidRPr="00423FA1" w:rsidRDefault="00EB42AE" w:rsidP="00EB42AE">
            <w:pPr>
              <w:jc w:val="center"/>
              <w:rPr>
                <w:b/>
                <w:bCs/>
                <w:sz w:val="18"/>
                <w:szCs w:val="18"/>
              </w:rPr>
            </w:pPr>
            <w:r w:rsidRPr="00423FA1">
              <w:rPr>
                <w:sz w:val="18"/>
                <w:szCs w:val="18"/>
              </w:rPr>
              <w:t>2.1</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7272F669" w14:textId="77777777" w:rsidR="00EB42AE" w:rsidRPr="00423FA1" w:rsidRDefault="00EB42AE" w:rsidP="00EB42AE">
            <w:pPr>
              <w:jc w:val="both"/>
              <w:rPr>
                <w:b/>
                <w:bCs/>
                <w:sz w:val="18"/>
                <w:szCs w:val="18"/>
              </w:rPr>
            </w:pPr>
            <w:r w:rsidRPr="00423FA1">
              <w:rPr>
                <w:kern w:val="24"/>
                <w:sz w:val="18"/>
                <w:szCs w:val="18"/>
              </w:rPr>
              <w:t>Pojazd fabrycznie now</w:t>
            </w:r>
            <w:r w:rsidR="00722670" w:rsidRPr="00423FA1">
              <w:rPr>
                <w:kern w:val="24"/>
                <w:sz w:val="18"/>
                <w:szCs w:val="18"/>
              </w:rPr>
              <w:t>y</w:t>
            </w:r>
            <w:r w:rsidRPr="00423FA1">
              <w:rPr>
                <w:kern w:val="24"/>
                <w:sz w:val="18"/>
                <w:szCs w:val="18"/>
              </w:rPr>
              <w:t>, rok produkcji podwozia i nadwozia</w:t>
            </w:r>
            <w:r w:rsidR="00423FA1" w:rsidRPr="00423FA1">
              <w:rPr>
                <w:kern w:val="24"/>
                <w:sz w:val="18"/>
                <w:szCs w:val="18"/>
              </w:rPr>
              <w:t>: 2023</w:t>
            </w:r>
            <w:r w:rsidR="00D94F8D" w:rsidRPr="00423FA1">
              <w:rPr>
                <w:kern w:val="24"/>
                <w:sz w:val="18"/>
                <w:szCs w:val="18"/>
              </w:rPr>
              <w:t>r.</w:t>
            </w:r>
            <w:r w:rsidRPr="00423FA1">
              <w:rPr>
                <w:kern w:val="24"/>
                <w:sz w:val="18"/>
                <w:szCs w:val="18"/>
              </w:rPr>
              <w:t xml:space="preserve"> </w:t>
            </w:r>
            <w:r w:rsidR="00D94F8D" w:rsidRPr="00423FA1">
              <w:rPr>
                <w:kern w:val="24"/>
                <w:sz w:val="18"/>
                <w:szCs w:val="18"/>
              </w:rPr>
              <w:t>S</w:t>
            </w:r>
            <w:r w:rsidRPr="00423FA1">
              <w:rPr>
                <w:kern w:val="24"/>
                <w:sz w:val="18"/>
                <w:szCs w:val="18"/>
              </w:rPr>
              <w:t>ilnik i podwozie z kabiną pochodzące od tego samego producenta.</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F641EB2" w14:textId="77777777" w:rsidR="00EB42AE" w:rsidRPr="00423FA1" w:rsidRDefault="00EB42AE" w:rsidP="00EB42AE">
            <w:pPr>
              <w:jc w:val="center"/>
              <w:rPr>
                <w:i/>
                <w:iCs/>
                <w:sz w:val="18"/>
                <w:szCs w:val="18"/>
              </w:rPr>
            </w:pPr>
            <w:r w:rsidRPr="00423FA1">
              <w:rPr>
                <w:i/>
                <w:iCs/>
                <w:sz w:val="18"/>
                <w:szCs w:val="18"/>
              </w:rPr>
              <w:t>Podać producenta, typ i model podwozia oraz rok produkcji.</w:t>
            </w:r>
          </w:p>
        </w:tc>
      </w:tr>
      <w:tr w:rsidR="00423FA1" w:rsidRPr="00423FA1" w14:paraId="4879F809" w14:textId="77777777" w:rsidTr="00056A43">
        <w:tc>
          <w:tcPr>
            <w:tcW w:w="899" w:type="dxa"/>
            <w:tcBorders>
              <w:top w:val="single" w:sz="4" w:space="0" w:color="auto"/>
              <w:left w:val="single" w:sz="4" w:space="0" w:color="auto"/>
              <w:bottom w:val="single" w:sz="4" w:space="0" w:color="auto"/>
              <w:right w:val="single" w:sz="4" w:space="0" w:color="auto"/>
            </w:tcBorders>
            <w:shd w:val="clear" w:color="auto" w:fill="auto"/>
          </w:tcPr>
          <w:p w14:paraId="67AE67B5" w14:textId="77777777" w:rsidR="00EB42AE" w:rsidRPr="00423FA1" w:rsidRDefault="00EB42AE" w:rsidP="00EB42AE">
            <w:pPr>
              <w:jc w:val="center"/>
              <w:rPr>
                <w:b/>
                <w:bCs/>
                <w:sz w:val="18"/>
                <w:szCs w:val="18"/>
              </w:rPr>
            </w:pPr>
            <w:r w:rsidRPr="00423FA1">
              <w:rPr>
                <w:sz w:val="18"/>
                <w:szCs w:val="18"/>
              </w:rPr>
              <w:t>2.2</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28CD6FAF" w14:textId="77777777" w:rsidR="00EB42AE" w:rsidRPr="00423FA1" w:rsidRDefault="00EB42AE" w:rsidP="00EB42AE">
            <w:pPr>
              <w:jc w:val="both"/>
              <w:rPr>
                <w:b/>
                <w:bCs/>
                <w:sz w:val="18"/>
                <w:szCs w:val="18"/>
              </w:rPr>
            </w:pPr>
            <w:r w:rsidRPr="00423FA1">
              <w:rPr>
                <w:sz w:val="18"/>
                <w:szCs w:val="18"/>
              </w:rPr>
              <w:t>Pojazd mus</w:t>
            </w:r>
            <w:r w:rsidR="00722670" w:rsidRPr="00423FA1">
              <w:rPr>
                <w:sz w:val="18"/>
                <w:szCs w:val="18"/>
              </w:rPr>
              <w:t>i</w:t>
            </w:r>
            <w:r w:rsidRPr="00423FA1">
              <w:rPr>
                <w:sz w:val="18"/>
                <w:szCs w:val="18"/>
              </w:rPr>
              <w:t xml:space="preserve"> spełniać wymagania dla klasy ciężkiej S (wg PN-EN 1846-2 lub równoważnej).</w:t>
            </w:r>
            <w:r w:rsidRPr="00423FA1">
              <w:rPr>
                <w:sz w:val="18"/>
                <w:szCs w:val="18"/>
              </w:rPr>
              <w:tab/>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C4259BF" w14:textId="77777777" w:rsidR="00EB42AE" w:rsidRPr="00423FA1" w:rsidRDefault="00EB42AE" w:rsidP="00EB42AE">
            <w:pPr>
              <w:jc w:val="center"/>
              <w:rPr>
                <w:b/>
                <w:bCs/>
                <w:color w:val="FF0000"/>
                <w:sz w:val="18"/>
                <w:szCs w:val="18"/>
              </w:rPr>
            </w:pPr>
          </w:p>
        </w:tc>
      </w:tr>
      <w:tr w:rsidR="00423FA1" w:rsidRPr="00423FA1" w14:paraId="17E0C228" w14:textId="77777777" w:rsidTr="00056A43">
        <w:tc>
          <w:tcPr>
            <w:tcW w:w="899" w:type="dxa"/>
            <w:tcBorders>
              <w:top w:val="single" w:sz="4" w:space="0" w:color="auto"/>
              <w:left w:val="single" w:sz="4" w:space="0" w:color="auto"/>
              <w:bottom w:val="single" w:sz="4" w:space="0" w:color="auto"/>
              <w:right w:val="single" w:sz="4" w:space="0" w:color="auto"/>
            </w:tcBorders>
            <w:shd w:val="clear" w:color="auto" w:fill="auto"/>
          </w:tcPr>
          <w:p w14:paraId="0A2D50A8" w14:textId="77777777" w:rsidR="00EB42AE" w:rsidRPr="00423FA1" w:rsidRDefault="00EB42AE" w:rsidP="00EB42AE">
            <w:pPr>
              <w:jc w:val="center"/>
              <w:rPr>
                <w:b/>
                <w:bCs/>
                <w:sz w:val="18"/>
                <w:szCs w:val="18"/>
              </w:rPr>
            </w:pPr>
            <w:r w:rsidRPr="00423FA1">
              <w:rPr>
                <w:sz w:val="18"/>
                <w:szCs w:val="18"/>
              </w:rPr>
              <w:t>2.3</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077BF947" w14:textId="77777777" w:rsidR="00EB42AE" w:rsidRPr="00423FA1" w:rsidRDefault="00EB42AE" w:rsidP="00EB42AE">
            <w:pPr>
              <w:jc w:val="both"/>
              <w:rPr>
                <w:b/>
                <w:bCs/>
                <w:sz w:val="18"/>
                <w:szCs w:val="18"/>
              </w:rPr>
            </w:pPr>
            <w:r w:rsidRPr="00423FA1">
              <w:rPr>
                <w:sz w:val="18"/>
                <w:szCs w:val="18"/>
              </w:rPr>
              <w:t>Pojazd mus</w:t>
            </w:r>
            <w:r w:rsidR="00722670" w:rsidRPr="00423FA1">
              <w:rPr>
                <w:sz w:val="18"/>
                <w:szCs w:val="18"/>
              </w:rPr>
              <w:t>i</w:t>
            </w:r>
            <w:r w:rsidRPr="00423FA1">
              <w:rPr>
                <w:sz w:val="18"/>
                <w:szCs w:val="18"/>
              </w:rPr>
              <w:t xml:space="preserve"> spełniać wymagania dla kategorii 2 - uterenowionej (wg PN-EN 1846-1 lub równoważnej).</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A16CDC5" w14:textId="77777777" w:rsidR="00EB42AE" w:rsidRPr="00423FA1" w:rsidRDefault="00EB42AE" w:rsidP="00EB42AE">
            <w:pPr>
              <w:jc w:val="center"/>
              <w:rPr>
                <w:b/>
                <w:bCs/>
                <w:color w:val="FF0000"/>
                <w:sz w:val="18"/>
                <w:szCs w:val="18"/>
              </w:rPr>
            </w:pPr>
          </w:p>
        </w:tc>
      </w:tr>
      <w:tr w:rsidR="00423FA1" w:rsidRPr="00423FA1" w14:paraId="7FDD8668" w14:textId="77777777" w:rsidTr="00056A43">
        <w:tc>
          <w:tcPr>
            <w:tcW w:w="899" w:type="dxa"/>
            <w:vMerge w:val="restart"/>
            <w:tcBorders>
              <w:top w:val="single" w:sz="4" w:space="0" w:color="auto"/>
              <w:left w:val="single" w:sz="4" w:space="0" w:color="auto"/>
              <w:right w:val="single" w:sz="4" w:space="0" w:color="auto"/>
            </w:tcBorders>
            <w:shd w:val="clear" w:color="auto" w:fill="auto"/>
          </w:tcPr>
          <w:p w14:paraId="248525DD" w14:textId="77777777" w:rsidR="00A54F1B" w:rsidRPr="00077EEC" w:rsidRDefault="00A54F1B" w:rsidP="00A54F1B">
            <w:pPr>
              <w:jc w:val="center"/>
              <w:rPr>
                <w:sz w:val="18"/>
                <w:szCs w:val="18"/>
              </w:rPr>
            </w:pPr>
          </w:p>
          <w:p w14:paraId="230A6501" w14:textId="77777777" w:rsidR="00A54F1B" w:rsidRPr="00077EEC" w:rsidRDefault="00A54F1B" w:rsidP="00A54F1B">
            <w:pPr>
              <w:jc w:val="center"/>
              <w:rPr>
                <w:sz w:val="18"/>
                <w:szCs w:val="18"/>
              </w:rPr>
            </w:pPr>
          </w:p>
          <w:p w14:paraId="60D1A968" w14:textId="77777777" w:rsidR="00A54F1B" w:rsidRPr="00077EEC" w:rsidRDefault="00A54F1B" w:rsidP="00A54F1B">
            <w:pPr>
              <w:jc w:val="center"/>
              <w:rPr>
                <w:sz w:val="18"/>
                <w:szCs w:val="18"/>
              </w:rPr>
            </w:pPr>
          </w:p>
          <w:p w14:paraId="665CF703" w14:textId="77777777" w:rsidR="00A54F1B" w:rsidRPr="00077EEC" w:rsidRDefault="00A54F1B" w:rsidP="00A54F1B">
            <w:pPr>
              <w:jc w:val="center"/>
              <w:rPr>
                <w:sz w:val="18"/>
                <w:szCs w:val="18"/>
              </w:rPr>
            </w:pPr>
          </w:p>
          <w:p w14:paraId="177D0E13" w14:textId="77777777" w:rsidR="00A54F1B" w:rsidRPr="00077EEC" w:rsidRDefault="00A54F1B" w:rsidP="00A54F1B">
            <w:pPr>
              <w:jc w:val="center"/>
              <w:rPr>
                <w:sz w:val="18"/>
                <w:szCs w:val="18"/>
              </w:rPr>
            </w:pPr>
          </w:p>
          <w:p w14:paraId="3391BC87" w14:textId="77777777" w:rsidR="00A54F1B" w:rsidRPr="00077EEC" w:rsidRDefault="00A54F1B" w:rsidP="00A54F1B">
            <w:pPr>
              <w:jc w:val="center"/>
              <w:rPr>
                <w:sz w:val="18"/>
                <w:szCs w:val="18"/>
              </w:rPr>
            </w:pPr>
            <w:r w:rsidRPr="00077EEC">
              <w:rPr>
                <w:sz w:val="18"/>
                <w:szCs w:val="18"/>
              </w:rPr>
              <w:t>2.4</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78FA67C6" w14:textId="77777777" w:rsidR="00A54F1B" w:rsidRPr="00077EEC" w:rsidRDefault="00A54F1B" w:rsidP="00A54F1B">
            <w:pPr>
              <w:jc w:val="both"/>
              <w:rPr>
                <w:sz w:val="18"/>
                <w:szCs w:val="18"/>
              </w:rPr>
            </w:pPr>
            <w:r w:rsidRPr="00077EEC">
              <w:rPr>
                <w:sz w:val="18"/>
                <w:szCs w:val="18"/>
              </w:rPr>
              <w:t>Pojazd mus</w:t>
            </w:r>
            <w:r w:rsidR="00722670" w:rsidRPr="00077EEC">
              <w:rPr>
                <w:sz w:val="18"/>
                <w:szCs w:val="18"/>
              </w:rPr>
              <w:t>i</w:t>
            </w:r>
            <w:r w:rsidR="00BF362E" w:rsidRPr="00077EEC">
              <w:rPr>
                <w:sz w:val="18"/>
                <w:szCs w:val="18"/>
              </w:rPr>
              <w:t xml:space="preserve"> być oznakowany i wyposażony</w:t>
            </w:r>
            <w:r w:rsidRPr="00077EEC">
              <w:rPr>
                <w:sz w:val="18"/>
                <w:szCs w:val="18"/>
              </w:rPr>
              <w:t xml:space="preserve"> w urządzenia sygnalizacyjno-ostrzegawcze, świetlne i dźwiękowe wymagane dla uprzywilejowanego w ruchu pojazdu Państwowej Straży Pożarnej, a w szczególności:</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96C03E0" w14:textId="77777777" w:rsidR="00A54F1B" w:rsidRPr="00423FA1" w:rsidRDefault="00A54F1B" w:rsidP="00A54F1B">
            <w:pPr>
              <w:jc w:val="center"/>
              <w:rPr>
                <w:b/>
                <w:bCs/>
                <w:color w:val="FF0000"/>
                <w:sz w:val="18"/>
                <w:szCs w:val="18"/>
              </w:rPr>
            </w:pPr>
          </w:p>
        </w:tc>
      </w:tr>
      <w:tr w:rsidR="00423FA1" w:rsidRPr="00423FA1" w14:paraId="2CAD92FC" w14:textId="77777777" w:rsidTr="00056A43">
        <w:tc>
          <w:tcPr>
            <w:tcW w:w="899" w:type="dxa"/>
            <w:vMerge/>
            <w:tcBorders>
              <w:left w:val="single" w:sz="4" w:space="0" w:color="auto"/>
              <w:right w:val="single" w:sz="4" w:space="0" w:color="auto"/>
            </w:tcBorders>
            <w:shd w:val="clear" w:color="auto" w:fill="auto"/>
          </w:tcPr>
          <w:p w14:paraId="707A4268" w14:textId="77777777" w:rsidR="00A54F1B" w:rsidRPr="00077EEC" w:rsidRDefault="00A54F1B" w:rsidP="00A54F1B">
            <w:pPr>
              <w:jc w:val="center"/>
              <w:rPr>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034809D9" w14:textId="715DE175" w:rsidR="003626ED" w:rsidRPr="00077EEC" w:rsidRDefault="001015C6" w:rsidP="001015C6">
            <w:pPr>
              <w:ind w:left="413" w:hanging="413"/>
              <w:jc w:val="both"/>
              <w:rPr>
                <w:sz w:val="18"/>
                <w:szCs w:val="18"/>
              </w:rPr>
            </w:pPr>
            <w:r w:rsidRPr="00077EEC">
              <w:rPr>
                <w:sz w:val="18"/>
                <w:szCs w:val="18"/>
              </w:rPr>
              <w:t xml:space="preserve">1.     </w:t>
            </w:r>
            <w:r w:rsidR="003626ED" w:rsidRPr="00077EEC">
              <w:rPr>
                <w:sz w:val="18"/>
                <w:szCs w:val="18"/>
              </w:rPr>
              <w:t xml:space="preserve">Pojazd wyposażony w urządzenie sygnalizacyjno- ostrzegawcze (akustyczne i świetlne), pojazdu uprzywilejowanego. </w:t>
            </w:r>
            <w:r w:rsidRPr="00077EEC">
              <w:rPr>
                <w:sz w:val="18"/>
                <w:szCs w:val="18"/>
              </w:rPr>
              <w:t>Urządzenie</w:t>
            </w:r>
            <w:r w:rsidRPr="00077EEC">
              <w:rPr>
                <w:sz w:val="18"/>
                <w:szCs w:val="18"/>
              </w:rPr>
              <w:br/>
            </w:r>
            <w:r w:rsidR="003626ED" w:rsidRPr="00077EEC">
              <w:rPr>
                <w:sz w:val="18"/>
                <w:szCs w:val="18"/>
              </w:rPr>
              <w:t>akustyczne powinno umożliwiać podawanie komunikatów słownych. Głośnik lub głośniki o mocy min. 200 W</w:t>
            </w:r>
            <w:r w:rsidR="00D13C13" w:rsidRPr="00077EEC">
              <w:rPr>
                <w:sz w:val="18"/>
                <w:szCs w:val="18"/>
              </w:rPr>
              <w:t>.</w:t>
            </w:r>
            <w:r w:rsidR="00764E06" w:rsidRPr="00077EEC">
              <w:rPr>
                <w:sz w:val="18"/>
                <w:szCs w:val="18"/>
              </w:rPr>
              <w:t xml:space="preserve"> Głośniki sygnalizacji zabudowane osłoną w kolorze stalowym.</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DAE8EEA" w14:textId="77777777" w:rsidR="00A54F1B" w:rsidRPr="00423FA1" w:rsidRDefault="00A54F1B" w:rsidP="00A54F1B">
            <w:pPr>
              <w:jc w:val="center"/>
              <w:rPr>
                <w:b/>
                <w:bCs/>
                <w:color w:val="FF0000"/>
                <w:sz w:val="18"/>
                <w:szCs w:val="18"/>
              </w:rPr>
            </w:pPr>
          </w:p>
        </w:tc>
      </w:tr>
      <w:tr w:rsidR="00423FA1" w:rsidRPr="00423FA1" w14:paraId="01019469" w14:textId="77777777" w:rsidTr="00056A43">
        <w:tc>
          <w:tcPr>
            <w:tcW w:w="899" w:type="dxa"/>
            <w:vMerge/>
            <w:tcBorders>
              <w:left w:val="single" w:sz="4" w:space="0" w:color="auto"/>
              <w:right w:val="single" w:sz="4" w:space="0" w:color="auto"/>
            </w:tcBorders>
            <w:shd w:val="clear" w:color="auto" w:fill="auto"/>
          </w:tcPr>
          <w:p w14:paraId="19EC8E36" w14:textId="77777777" w:rsidR="00A54F1B" w:rsidRPr="00077EEC" w:rsidRDefault="00A54F1B" w:rsidP="00A54F1B">
            <w:pPr>
              <w:jc w:val="center"/>
              <w:rPr>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23187E18" w14:textId="103D634A" w:rsidR="00A54F1B" w:rsidRPr="00077EEC" w:rsidRDefault="001015C6" w:rsidP="001015C6">
            <w:pPr>
              <w:widowControl w:val="0"/>
              <w:shd w:val="clear" w:color="auto" w:fill="FFFFFF"/>
              <w:autoSpaceDE w:val="0"/>
              <w:autoSpaceDN w:val="0"/>
              <w:adjustRightInd w:val="0"/>
              <w:ind w:left="413" w:hanging="413"/>
              <w:jc w:val="both"/>
              <w:rPr>
                <w:sz w:val="18"/>
                <w:szCs w:val="18"/>
              </w:rPr>
            </w:pPr>
            <w:r w:rsidRPr="00077EEC">
              <w:rPr>
                <w:sz w:val="18"/>
                <w:szCs w:val="18"/>
              </w:rPr>
              <w:t xml:space="preserve">2.    </w:t>
            </w:r>
            <w:r w:rsidR="00A54F1B" w:rsidRPr="00077EEC">
              <w:rPr>
                <w:sz w:val="18"/>
                <w:szCs w:val="18"/>
              </w:rPr>
              <w:t>Belka sygnalizacyjna wykonana w technologii LED</w:t>
            </w:r>
            <w:r w:rsidR="00182D4E" w:rsidRPr="00077EEC">
              <w:rPr>
                <w:sz w:val="18"/>
                <w:szCs w:val="18"/>
              </w:rPr>
              <w:t xml:space="preserve"> niska</w:t>
            </w:r>
            <w:r w:rsidR="00A54F1B" w:rsidRPr="00077EEC">
              <w:rPr>
                <w:sz w:val="18"/>
                <w:szCs w:val="18"/>
              </w:rPr>
              <w:t xml:space="preserve"> montowana na dachu kabiny. </w:t>
            </w:r>
            <w:r w:rsidR="00182D4E" w:rsidRPr="00077EEC">
              <w:rPr>
                <w:sz w:val="18"/>
                <w:szCs w:val="18"/>
              </w:rPr>
              <w:t>K</w:t>
            </w:r>
            <w:r w:rsidR="00A54F1B" w:rsidRPr="00077EEC">
              <w:rPr>
                <w:sz w:val="18"/>
                <w:szCs w:val="18"/>
              </w:rPr>
              <w:t>olor świecenia wszystkich modułów - niebieski. Belka nie może wystawać poza szerokość dachu.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DAA1557" w14:textId="77777777" w:rsidR="00A54F1B" w:rsidRPr="00423FA1" w:rsidRDefault="00A54F1B" w:rsidP="00A54F1B">
            <w:pPr>
              <w:jc w:val="center"/>
              <w:rPr>
                <w:b/>
                <w:bCs/>
                <w:color w:val="FF0000"/>
                <w:sz w:val="18"/>
                <w:szCs w:val="18"/>
              </w:rPr>
            </w:pPr>
          </w:p>
        </w:tc>
      </w:tr>
      <w:tr w:rsidR="00423FA1" w:rsidRPr="00423FA1" w14:paraId="0BA7BB84" w14:textId="77777777" w:rsidTr="00056A43">
        <w:tc>
          <w:tcPr>
            <w:tcW w:w="899" w:type="dxa"/>
            <w:vMerge/>
            <w:tcBorders>
              <w:left w:val="single" w:sz="4" w:space="0" w:color="auto"/>
              <w:right w:val="single" w:sz="4" w:space="0" w:color="auto"/>
            </w:tcBorders>
            <w:shd w:val="clear" w:color="auto" w:fill="auto"/>
          </w:tcPr>
          <w:p w14:paraId="34A71F8A" w14:textId="77777777" w:rsidR="00A54F1B" w:rsidRPr="00077EEC" w:rsidRDefault="00A54F1B" w:rsidP="00A54F1B">
            <w:pPr>
              <w:jc w:val="center"/>
              <w:rPr>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0A71CF19" w14:textId="667F34E6" w:rsidR="00A54F1B" w:rsidRPr="00077EEC" w:rsidRDefault="001015C6" w:rsidP="001015C6">
            <w:pPr>
              <w:widowControl w:val="0"/>
              <w:shd w:val="clear" w:color="auto" w:fill="FFFFFF"/>
              <w:autoSpaceDE w:val="0"/>
              <w:autoSpaceDN w:val="0"/>
              <w:adjustRightInd w:val="0"/>
              <w:ind w:left="413" w:hanging="413"/>
              <w:jc w:val="both"/>
              <w:rPr>
                <w:sz w:val="18"/>
                <w:szCs w:val="18"/>
              </w:rPr>
            </w:pPr>
            <w:r w:rsidRPr="00077EEC">
              <w:rPr>
                <w:sz w:val="18"/>
                <w:szCs w:val="18"/>
              </w:rPr>
              <w:t xml:space="preserve">3.   </w:t>
            </w:r>
            <w:r w:rsidR="00A54F1B" w:rsidRPr="00077EEC">
              <w:rPr>
                <w:sz w:val="18"/>
                <w:szCs w:val="18"/>
              </w:rPr>
              <w:t xml:space="preserve">Minimum </w:t>
            </w:r>
            <w:r w:rsidR="00722670" w:rsidRPr="00077EEC">
              <w:rPr>
                <w:sz w:val="18"/>
                <w:szCs w:val="18"/>
              </w:rPr>
              <w:t>dwie</w:t>
            </w:r>
            <w:r w:rsidR="00A54F1B" w:rsidRPr="00077EEC">
              <w:rPr>
                <w:sz w:val="18"/>
                <w:szCs w:val="18"/>
              </w:rPr>
              <w:t xml:space="preserve"> lamp</w:t>
            </w:r>
            <w:r w:rsidR="008202C2" w:rsidRPr="00077EEC">
              <w:rPr>
                <w:sz w:val="18"/>
                <w:szCs w:val="18"/>
              </w:rPr>
              <w:t>y</w:t>
            </w:r>
            <w:r w:rsidR="00A54F1B" w:rsidRPr="00077EEC">
              <w:rPr>
                <w:sz w:val="18"/>
                <w:szCs w:val="18"/>
              </w:rPr>
              <w:t xml:space="preserve"> sygnalizacyjn</w:t>
            </w:r>
            <w:r w:rsidR="008202C2" w:rsidRPr="00077EEC">
              <w:rPr>
                <w:sz w:val="18"/>
                <w:szCs w:val="18"/>
              </w:rPr>
              <w:t>e</w:t>
            </w:r>
            <w:r w:rsidR="00A54F1B" w:rsidRPr="00077EEC">
              <w:rPr>
                <w:sz w:val="18"/>
                <w:szCs w:val="18"/>
              </w:rPr>
              <w:t xml:space="preserve"> niebiesk</w:t>
            </w:r>
            <w:r w:rsidR="008202C2" w:rsidRPr="00077EEC">
              <w:rPr>
                <w:sz w:val="18"/>
                <w:szCs w:val="18"/>
              </w:rPr>
              <w:t>ie</w:t>
            </w:r>
            <w:r w:rsidR="00A54F1B" w:rsidRPr="00077EEC">
              <w:rPr>
                <w:sz w:val="18"/>
                <w:szCs w:val="18"/>
              </w:rPr>
              <w:t xml:space="preserve"> kierunkow</w:t>
            </w:r>
            <w:r w:rsidR="008202C2" w:rsidRPr="00077EEC">
              <w:rPr>
                <w:sz w:val="18"/>
                <w:szCs w:val="18"/>
              </w:rPr>
              <w:t>e</w:t>
            </w:r>
            <w:r w:rsidR="00A54F1B" w:rsidRPr="00077EEC">
              <w:rPr>
                <w:sz w:val="18"/>
                <w:szCs w:val="18"/>
              </w:rPr>
              <w:t xml:space="preserve"> w technologii LED wysyłając</w:t>
            </w:r>
            <w:r w:rsidR="008202C2" w:rsidRPr="00077EEC">
              <w:rPr>
                <w:sz w:val="18"/>
                <w:szCs w:val="18"/>
              </w:rPr>
              <w:t>e</w:t>
            </w:r>
            <w:r w:rsidR="00A54F1B" w:rsidRPr="00077EEC">
              <w:rPr>
                <w:sz w:val="18"/>
                <w:szCs w:val="18"/>
              </w:rPr>
              <w:t xml:space="preserve"> sygnał błyskowy, zamontowan</w:t>
            </w:r>
            <w:r w:rsidR="008202C2" w:rsidRPr="00077EEC">
              <w:rPr>
                <w:sz w:val="18"/>
                <w:szCs w:val="18"/>
              </w:rPr>
              <w:t>e</w:t>
            </w:r>
            <w:r w:rsidR="00A54F1B" w:rsidRPr="00077EEC">
              <w:rPr>
                <w:sz w:val="18"/>
                <w:szCs w:val="18"/>
              </w:rPr>
              <w:t xml:space="preserve"> </w:t>
            </w:r>
            <w:r w:rsidR="00397718" w:rsidRPr="00077EEC">
              <w:rPr>
                <w:sz w:val="18"/>
                <w:szCs w:val="18"/>
              </w:rPr>
              <w:br/>
            </w:r>
            <w:r w:rsidR="00A54F1B" w:rsidRPr="00077EEC">
              <w:rPr>
                <w:sz w:val="18"/>
                <w:szCs w:val="18"/>
              </w:rPr>
              <w:t>z tyłu pojazdu z możliwością wyłączenia z kabiny kierowcy w przypadku jazdy w kolumnie.</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B22A884" w14:textId="77777777" w:rsidR="00A54F1B" w:rsidRPr="00423FA1" w:rsidRDefault="00A54F1B" w:rsidP="00A54F1B">
            <w:pPr>
              <w:jc w:val="center"/>
              <w:rPr>
                <w:b/>
                <w:bCs/>
                <w:color w:val="FF0000"/>
                <w:sz w:val="18"/>
                <w:szCs w:val="18"/>
              </w:rPr>
            </w:pPr>
          </w:p>
        </w:tc>
      </w:tr>
      <w:tr w:rsidR="00423FA1" w:rsidRPr="00423FA1" w14:paraId="1E576919" w14:textId="77777777" w:rsidTr="00056A43">
        <w:tc>
          <w:tcPr>
            <w:tcW w:w="899" w:type="dxa"/>
            <w:vMerge/>
            <w:tcBorders>
              <w:left w:val="single" w:sz="4" w:space="0" w:color="auto"/>
              <w:right w:val="single" w:sz="4" w:space="0" w:color="auto"/>
            </w:tcBorders>
            <w:shd w:val="clear" w:color="auto" w:fill="auto"/>
          </w:tcPr>
          <w:p w14:paraId="3CD173CC" w14:textId="77777777" w:rsidR="00A54F1B" w:rsidRPr="00077EEC" w:rsidRDefault="00A54F1B" w:rsidP="00A54F1B">
            <w:pPr>
              <w:jc w:val="center"/>
              <w:rPr>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4A541F77" w14:textId="72CE9400" w:rsidR="00A54F1B" w:rsidRPr="00077EEC" w:rsidRDefault="001015C6" w:rsidP="001015C6">
            <w:pPr>
              <w:widowControl w:val="0"/>
              <w:shd w:val="clear" w:color="auto" w:fill="FFFFFF"/>
              <w:autoSpaceDE w:val="0"/>
              <w:autoSpaceDN w:val="0"/>
              <w:adjustRightInd w:val="0"/>
              <w:ind w:left="413" w:hanging="413"/>
              <w:jc w:val="both"/>
              <w:rPr>
                <w:sz w:val="18"/>
                <w:szCs w:val="18"/>
              </w:rPr>
            </w:pPr>
            <w:r w:rsidRPr="00077EEC">
              <w:rPr>
                <w:sz w:val="18"/>
                <w:szCs w:val="18"/>
              </w:rPr>
              <w:t xml:space="preserve">4.    </w:t>
            </w:r>
            <w:r w:rsidR="00D13C13" w:rsidRPr="00077EEC">
              <w:rPr>
                <w:sz w:val="18"/>
                <w:szCs w:val="18"/>
              </w:rPr>
              <w:t>Cztery</w:t>
            </w:r>
            <w:r w:rsidR="00423FA1" w:rsidRPr="00077EEC">
              <w:rPr>
                <w:sz w:val="18"/>
                <w:szCs w:val="18"/>
              </w:rPr>
              <w:t xml:space="preserve"> lamp</w:t>
            </w:r>
            <w:r w:rsidR="00D13C13" w:rsidRPr="00077EEC">
              <w:rPr>
                <w:sz w:val="18"/>
                <w:szCs w:val="18"/>
              </w:rPr>
              <w:t>y</w:t>
            </w:r>
            <w:r w:rsidR="00A54F1B" w:rsidRPr="00077EEC">
              <w:rPr>
                <w:sz w:val="18"/>
                <w:szCs w:val="18"/>
              </w:rPr>
              <w:t xml:space="preserve"> sygnalizacyjne niebieskie w technologii LED zamontowane z przodu pojazdu (na masce silnika)</w:t>
            </w:r>
            <w:r w:rsidR="00770DC8" w:rsidRPr="00077EEC">
              <w:rPr>
                <w:sz w:val="18"/>
                <w:szCs w:val="18"/>
              </w:rPr>
              <w:t xml:space="preserve">. </w:t>
            </w:r>
            <w:r w:rsidR="00A54F1B" w:rsidRPr="00077EEC">
              <w:rPr>
                <w:sz w:val="18"/>
                <w:szCs w:val="18"/>
              </w:rPr>
              <w:t>Lampy (każda) wyposażone w minimum 4 źródła światła LED, na wysokości lusterka wstecznego pojazdu osobowego</w:t>
            </w:r>
            <w:r w:rsidR="00D13C13" w:rsidRPr="00077EEC">
              <w:rPr>
                <w:sz w:val="18"/>
                <w:szCs w:val="18"/>
              </w:rPr>
              <w: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8480794" w14:textId="77777777" w:rsidR="00A54F1B" w:rsidRPr="00423FA1" w:rsidRDefault="00A54F1B" w:rsidP="00A54F1B">
            <w:pPr>
              <w:jc w:val="center"/>
              <w:rPr>
                <w:b/>
                <w:bCs/>
                <w:color w:val="FF0000"/>
                <w:sz w:val="18"/>
                <w:szCs w:val="18"/>
              </w:rPr>
            </w:pPr>
          </w:p>
        </w:tc>
      </w:tr>
      <w:tr w:rsidR="00423FA1" w:rsidRPr="00423FA1" w14:paraId="6AAA73E8" w14:textId="77777777" w:rsidTr="00056A43">
        <w:tc>
          <w:tcPr>
            <w:tcW w:w="899" w:type="dxa"/>
            <w:vMerge/>
            <w:tcBorders>
              <w:left w:val="single" w:sz="4" w:space="0" w:color="auto"/>
              <w:right w:val="single" w:sz="4" w:space="0" w:color="auto"/>
            </w:tcBorders>
            <w:shd w:val="clear" w:color="auto" w:fill="auto"/>
          </w:tcPr>
          <w:p w14:paraId="1A679DA1" w14:textId="77777777" w:rsidR="00A54F1B" w:rsidRPr="00077EEC" w:rsidRDefault="00A54F1B" w:rsidP="00A54F1B">
            <w:pPr>
              <w:jc w:val="center"/>
              <w:rPr>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1416F026" w14:textId="7756F655" w:rsidR="00A54F1B" w:rsidRPr="00077EEC" w:rsidRDefault="001015C6" w:rsidP="00077EEC">
            <w:pPr>
              <w:widowControl w:val="0"/>
              <w:shd w:val="clear" w:color="auto" w:fill="FFFFFF"/>
              <w:autoSpaceDE w:val="0"/>
              <w:autoSpaceDN w:val="0"/>
              <w:adjustRightInd w:val="0"/>
              <w:ind w:left="413" w:hanging="413"/>
              <w:jc w:val="both"/>
              <w:rPr>
                <w:sz w:val="18"/>
                <w:szCs w:val="18"/>
              </w:rPr>
            </w:pPr>
            <w:r w:rsidRPr="00077EEC">
              <w:rPr>
                <w:sz w:val="18"/>
                <w:szCs w:val="18"/>
              </w:rPr>
              <w:t>5.</w:t>
            </w:r>
            <w:r w:rsidR="00077EEC" w:rsidRPr="00077EEC">
              <w:rPr>
                <w:sz w:val="18"/>
                <w:szCs w:val="18"/>
              </w:rPr>
              <w:t xml:space="preserve">      </w:t>
            </w:r>
            <w:r w:rsidR="00A54F1B" w:rsidRPr="00077EEC">
              <w:rPr>
                <w:sz w:val="18"/>
                <w:szCs w:val="18"/>
              </w:rPr>
              <w:t>Dodatkowe dwie lampy sygnalizacyjne niebieskie wykonane w technologii LED, wyposażone w min.</w:t>
            </w:r>
            <w:r w:rsidR="00397718" w:rsidRPr="00077EEC">
              <w:rPr>
                <w:sz w:val="18"/>
                <w:szCs w:val="18"/>
              </w:rPr>
              <w:t xml:space="preserve"> </w:t>
            </w:r>
            <w:r w:rsidR="00A54F1B" w:rsidRPr="00077EEC">
              <w:rPr>
                <w:sz w:val="18"/>
                <w:szCs w:val="18"/>
              </w:rPr>
              <w:t>4 diody każda, zamontowane na każdym boku pojazdu.</w:t>
            </w:r>
          </w:p>
          <w:p w14:paraId="4F07A04B" w14:textId="209C7337" w:rsidR="001840D9" w:rsidRPr="00077EEC" w:rsidRDefault="00077EEC" w:rsidP="00077EEC">
            <w:pPr>
              <w:widowControl w:val="0"/>
              <w:shd w:val="clear" w:color="auto" w:fill="FFFFFF"/>
              <w:autoSpaceDE w:val="0"/>
              <w:autoSpaceDN w:val="0"/>
              <w:adjustRightInd w:val="0"/>
              <w:ind w:left="413" w:hanging="413"/>
              <w:jc w:val="both"/>
              <w:rPr>
                <w:sz w:val="18"/>
                <w:szCs w:val="18"/>
              </w:rPr>
            </w:pPr>
            <w:r w:rsidRPr="00077EEC">
              <w:rPr>
                <w:sz w:val="18"/>
                <w:szCs w:val="18"/>
              </w:rPr>
              <w:t xml:space="preserve">6.    </w:t>
            </w:r>
            <w:r w:rsidR="00423FA1" w:rsidRPr="00077EEC">
              <w:rPr>
                <w:sz w:val="18"/>
                <w:szCs w:val="18"/>
              </w:rPr>
              <w:t xml:space="preserve">Oświetlenie </w:t>
            </w:r>
            <w:r w:rsidR="001840D9" w:rsidRPr="00077EEC">
              <w:rPr>
                <w:sz w:val="18"/>
                <w:szCs w:val="18"/>
              </w:rPr>
              <w:t xml:space="preserve">doświetlające pole pracy </w:t>
            </w:r>
            <w:r w:rsidR="00423FA1" w:rsidRPr="00077EEC">
              <w:rPr>
                <w:sz w:val="18"/>
                <w:szCs w:val="18"/>
              </w:rPr>
              <w:t>w technologii LED w całej długości zabudowy specjalistycznej oraz na dachu kabiny</w:t>
            </w:r>
            <w:r w:rsidR="00D13C13" w:rsidRPr="00077EEC">
              <w:rPr>
                <w:sz w:val="18"/>
                <w:szCs w:val="18"/>
              </w:rPr>
              <w:t xml:space="preserve"> – włączane w przedziale autopompy i kabinie kierowcy.</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29D49D0" w14:textId="77777777" w:rsidR="00A54F1B" w:rsidRPr="00423FA1" w:rsidRDefault="00A54F1B" w:rsidP="00A54F1B">
            <w:pPr>
              <w:jc w:val="center"/>
              <w:rPr>
                <w:b/>
                <w:bCs/>
                <w:color w:val="FF0000"/>
                <w:sz w:val="18"/>
                <w:szCs w:val="18"/>
              </w:rPr>
            </w:pPr>
          </w:p>
          <w:p w14:paraId="1725B856" w14:textId="77777777" w:rsidR="001840D9" w:rsidRPr="00423FA1" w:rsidRDefault="001840D9" w:rsidP="00A54F1B">
            <w:pPr>
              <w:jc w:val="center"/>
              <w:rPr>
                <w:b/>
                <w:bCs/>
                <w:color w:val="FF0000"/>
                <w:sz w:val="18"/>
                <w:szCs w:val="18"/>
              </w:rPr>
            </w:pPr>
          </w:p>
          <w:p w14:paraId="1D1D73D1" w14:textId="77777777" w:rsidR="001840D9" w:rsidRPr="00423FA1" w:rsidRDefault="001840D9" w:rsidP="00A54F1B">
            <w:pPr>
              <w:jc w:val="center"/>
              <w:rPr>
                <w:b/>
                <w:bCs/>
                <w:color w:val="FF0000"/>
                <w:sz w:val="18"/>
                <w:szCs w:val="18"/>
              </w:rPr>
            </w:pPr>
          </w:p>
          <w:p w14:paraId="0DF0D1BA" w14:textId="77777777" w:rsidR="001840D9" w:rsidRPr="00423FA1" w:rsidRDefault="001840D9" w:rsidP="00A54F1B">
            <w:pPr>
              <w:jc w:val="center"/>
              <w:rPr>
                <w:b/>
                <w:bCs/>
                <w:color w:val="FF0000"/>
                <w:sz w:val="18"/>
                <w:szCs w:val="18"/>
              </w:rPr>
            </w:pPr>
          </w:p>
        </w:tc>
      </w:tr>
      <w:tr w:rsidR="00423FA1" w:rsidRPr="00423FA1" w14:paraId="44C362DE" w14:textId="77777777" w:rsidTr="00056A43">
        <w:tc>
          <w:tcPr>
            <w:tcW w:w="899" w:type="dxa"/>
            <w:vMerge/>
            <w:tcBorders>
              <w:left w:val="single" w:sz="4" w:space="0" w:color="auto"/>
              <w:right w:val="single" w:sz="4" w:space="0" w:color="auto"/>
            </w:tcBorders>
            <w:shd w:val="clear" w:color="auto" w:fill="auto"/>
          </w:tcPr>
          <w:p w14:paraId="282D72FC" w14:textId="77777777" w:rsidR="00A54F1B" w:rsidRPr="00077EEC" w:rsidRDefault="00A54F1B" w:rsidP="00A54F1B">
            <w:pPr>
              <w:jc w:val="center"/>
              <w:rPr>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72A0F001" w14:textId="005EBE57" w:rsidR="00A54F1B" w:rsidRPr="00077EEC" w:rsidRDefault="00423FA1" w:rsidP="00077EEC">
            <w:pPr>
              <w:pStyle w:val="Akapitzlist"/>
              <w:widowControl w:val="0"/>
              <w:numPr>
                <w:ilvl w:val="0"/>
                <w:numId w:val="44"/>
              </w:numPr>
              <w:shd w:val="clear" w:color="auto" w:fill="FFFFFF"/>
              <w:autoSpaceDE w:val="0"/>
              <w:autoSpaceDN w:val="0"/>
              <w:adjustRightInd w:val="0"/>
              <w:ind w:left="413" w:hanging="413"/>
              <w:jc w:val="both"/>
              <w:rPr>
                <w:sz w:val="18"/>
                <w:szCs w:val="18"/>
              </w:rPr>
            </w:pPr>
            <w:r w:rsidRPr="00077EEC">
              <w:rPr>
                <w:sz w:val="18"/>
                <w:szCs w:val="18"/>
              </w:rPr>
              <w:t>D</w:t>
            </w:r>
            <w:r w:rsidR="00A54F1B" w:rsidRPr="00077EEC">
              <w:rPr>
                <w:sz w:val="18"/>
                <w:szCs w:val="18"/>
              </w:rPr>
              <w:t>odatkowy sygnał pneumatyczny, włączany włącznikiem łatwo dostępnym dla kierowcy oraz dowódcy</w:t>
            </w:r>
            <w:r w:rsidR="00D13C13" w:rsidRPr="00077EEC">
              <w:rPr>
                <w:sz w:val="18"/>
                <w:szCs w:val="18"/>
              </w:rPr>
              <w: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3245AFD" w14:textId="77777777" w:rsidR="00A54F1B" w:rsidRPr="00423FA1" w:rsidRDefault="00A54F1B" w:rsidP="00A54F1B">
            <w:pPr>
              <w:jc w:val="center"/>
              <w:rPr>
                <w:b/>
                <w:bCs/>
                <w:color w:val="FF0000"/>
                <w:sz w:val="18"/>
                <w:szCs w:val="18"/>
              </w:rPr>
            </w:pPr>
          </w:p>
        </w:tc>
      </w:tr>
      <w:tr w:rsidR="00423FA1" w:rsidRPr="00423FA1" w14:paraId="79F3AF75" w14:textId="77777777" w:rsidTr="00056A43">
        <w:tc>
          <w:tcPr>
            <w:tcW w:w="899" w:type="dxa"/>
            <w:vMerge/>
            <w:tcBorders>
              <w:left w:val="single" w:sz="4" w:space="0" w:color="auto"/>
              <w:right w:val="single" w:sz="4" w:space="0" w:color="auto"/>
            </w:tcBorders>
            <w:shd w:val="clear" w:color="auto" w:fill="auto"/>
          </w:tcPr>
          <w:p w14:paraId="16B4B904" w14:textId="77777777" w:rsidR="00A54F1B" w:rsidRPr="00077EEC" w:rsidRDefault="00A54F1B" w:rsidP="00A54F1B">
            <w:pPr>
              <w:jc w:val="center"/>
              <w:rPr>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2E2A842E" w14:textId="79673239" w:rsidR="00A54F1B" w:rsidRPr="00077EEC" w:rsidRDefault="00764E06" w:rsidP="00077EEC">
            <w:pPr>
              <w:pStyle w:val="Akapitzlist"/>
              <w:widowControl w:val="0"/>
              <w:numPr>
                <w:ilvl w:val="0"/>
                <w:numId w:val="44"/>
              </w:numPr>
              <w:shd w:val="clear" w:color="auto" w:fill="FFFFFF"/>
              <w:autoSpaceDE w:val="0"/>
              <w:autoSpaceDN w:val="0"/>
              <w:adjustRightInd w:val="0"/>
              <w:ind w:left="413" w:hanging="413"/>
              <w:jc w:val="both"/>
              <w:rPr>
                <w:sz w:val="18"/>
                <w:szCs w:val="18"/>
              </w:rPr>
            </w:pPr>
            <w:r w:rsidRPr="00077EEC">
              <w:rPr>
                <w:sz w:val="18"/>
                <w:szCs w:val="18"/>
              </w:rPr>
              <w:t>Z</w:t>
            </w:r>
            <w:r w:rsidR="00A54F1B" w:rsidRPr="00077EEC">
              <w:rPr>
                <w:sz w:val="18"/>
                <w:szCs w:val="18"/>
              </w:rPr>
              <w:t xml:space="preserve"> tyłu pojazdu belka zespolona posiadająca żółte lampy tworzące falę świetlną (służy do wskazywania kierunku omijania samochodu podczas akcji w warunkach drogowych) wraz ze sterownikami do obsługi. Włączanie i wyłączanie fali świetlnej powinno być możliwe z kokpitu autopompy oraz z kabiny pojazdu, miejsca kierowcy . Fala świetlna wykonana w technologii LED,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01D9541" w14:textId="77777777" w:rsidR="00A54F1B" w:rsidRPr="00423FA1" w:rsidRDefault="00A54F1B" w:rsidP="00A54F1B">
            <w:pPr>
              <w:jc w:val="center"/>
              <w:rPr>
                <w:b/>
                <w:bCs/>
                <w:color w:val="FF0000"/>
                <w:sz w:val="18"/>
                <w:szCs w:val="18"/>
              </w:rPr>
            </w:pPr>
          </w:p>
        </w:tc>
      </w:tr>
      <w:tr w:rsidR="00423FA1" w:rsidRPr="00423FA1" w14:paraId="5A341A58" w14:textId="77777777" w:rsidTr="00056A43">
        <w:tc>
          <w:tcPr>
            <w:tcW w:w="899" w:type="dxa"/>
            <w:vMerge w:val="restart"/>
            <w:tcBorders>
              <w:top w:val="single" w:sz="4" w:space="0" w:color="auto"/>
              <w:left w:val="single" w:sz="4" w:space="0" w:color="auto"/>
              <w:right w:val="single" w:sz="4" w:space="0" w:color="auto"/>
            </w:tcBorders>
            <w:shd w:val="clear" w:color="auto" w:fill="auto"/>
          </w:tcPr>
          <w:p w14:paraId="4EB7C61D" w14:textId="77777777" w:rsidR="000C0F21" w:rsidRPr="00423FA1" w:rsidRDefault="000C0F21" w:rsidP="00A54F1B">
            <w:pPr>
              <w:jc w:val="center"/>
              <w:rPr>
                <w:color w:val="FF0000"/>
                <w:sz w:val="18"/>
                <w:szCs w:val="18"/>
              </w:rPr>
            </w:pPr>
          </w:p>
          <w:p w14:paraId="7B382145" w14:textId="77777777" w:rsidR="000C0F21" w:rsidRPr="00423FA1" w:rsidRDefault="000C0F21" w:rsidP="00A54F1B">
            <w:pPr>
              <w:jc w:val="center"/>
              <w:rPr>
                <w:color w:val="FF0000"/>
                <w:sz w:val="18"/>
                <w:szCs w:val="18"/>
              </w:rPr>
            </w:pPr>
          </w:p>
          <w:p w14:paraId="336152FF" w14:textId="77777777" w:rsidR="000C0F21" w:rsidRPr="00423FA1" w:rsidRDefault="000C0F21" w:rsidP="00A54F1B">
            <w:pPr>
              <w:jc w:val="center"/>
              <w:rPr>
                <w:color w:val="FF0000"/>
                <w:sz w:val="18"/>
                <w:szCs w:val="18"/>
              </w:rPr>
            </w:pPr>
          </w:p>
          <w:p w14:paraId="37B9CF16" w14:textId="77777777" w:rsidR="000C0F21" w:rsidRPr="00423FA1" w:rsidRDefault="000C0F21" w:rsidP="00A54F1B">
            <w:pPr>
              <w:jc w:val="center"/>
              <w:rPr>
                <w:color w:val="FF0000"/>
                <w:sz w:val="18"/>
                <w:szCs w:val="18"/>
              </w:rPr>
            </w:pPr>
          </w:p>
          <w:p w14:paraId="6E4A5FA6" w14:textId="77777777" w:rsidR="000C0F21" w:rsidRPr="00423FA1" w:rsidRDefault="000C0F21" w:rsidP="00A54F1B">
            <w:pPr>
              <w:jc w:val="center"/>
              <w:rPr>
                <w:color w:val="FF0000"/>
                <w:sz w:val="18"/>
                <w:szCs w:val="18"/>
              </w:rPr>
            </w:pPr>
          </w:p>
          <w:p w14:paraId="36444948" w14:textId="77777777" w:rsidR="000C0F21" w:rsidRPr="00423FA1" w:rsidRDefault="000C0F21" w:rsidP="00A54F1B">
            <w:pPr>
              <w:jc w:val="center"/>
              <w:rPr>
                <w:color w:val="FF0000"/>
                <w:sz w:val="18"/>
                <w:szCs w:val="18"/>
              </w:rPr>
            </w:pPr>
          </w:p>
          <w:p w14:paraId="74BC313C" w14:textId="77777777" w:rsidR="000C0F21" w:rsidRPr="00423FA1" w:rsidRDefault="000C0F21" w:rsidP="00A54F1B">
            <w:pPr>
              <w:jc w:val="center"/>
              <w:rPr>
                <w:color w:val="FF0000"/>
                <w:sz w:val="18"/>
                <w:szCs w:val="18"/>
              </w:rPr>
            </w:pPr>
          </w:p>
          <w:p w14:paraId="72B9C214" w14:textId="77777777" w:rsidR="000C0F21" w:rsidRPr="00423FA1" w:rsidRDefault="000C0F21" w:rsidP="00A54F1B">
            <w:pPr>
              <w:jc w:val="center"/>
              <w:rPr>
                <w:color w:val="FF0000"/>
                <w:sz w:val="18"/>
                <w:szCs w:val="18"/>
              </w:rPr>
            </w:pPr>
          </w:p>
          <w:p w14:paraId="5B57800F" w14:textId="77777777" w:rsidR="000C0F21" w:rsidRPr="00423FA1" w:rsidRDefault="000C0F21" w:rsidP="00A54F1B">
            <w:pPr>
              <w:jc w:val="center"/>
              <w:rPr>
                <w:color w:val="FF0000"/>
                <w:sz w:val="18"/>
                <w:szCs w:val="18"/>
              </w:rPr>
            </w:pPr>
          </w:p>
          <w:p w14:paraId="46D8B6F6" w14:textId="77777777" w:rsidR="000C0F21" w:rsidRPr="00423FA1" w:rsidRDefault="000C0F21" w:rsidP="00A54F1B">
            <w:pPr>
              <w:jc w:val="center"/>
              <w:rPr>
                <w:color w:val="FF0000"/>
                <w:sz w:val="18"/>
                <w:szCs w:val="18"/>
              </w:rPr>
            </w:pPr>
            <w:r w:rsidRPr="007C5325">
              <w:rPr>
                <w:sz w:val="18"/>
                <w:szCs w:val="18"/>
              </w:rPr>
              <w:t>2.</w:t>
            </w:r>
            <w:r w:rsidR="00770DC8" w:rsidRPr="007C5325">
              <w:rPr>
                <w:sz w:val="18"/>
                <w:szCs w:val="18"/>
              </w:rPr>
              <w:t>5</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02EFCA58" w14:textId="77777777" w:rsidR="000C0F21" w:rsidRPr="00423FA1" w:rsidRDefault="000C0F21" w:rsidP="00A54F1B">
            <w:pPr>
              <w:jc w:val="both"/>
              <w:rPr>
                <w:sz w:val="18"/>
                <w:szCs w:val="18"/>
              </w:rPr>
            </w:pPr>
            <w:r w:rsidRPr="00423FA1">
              <w:rPr>
                <w:sz w:val="18"/>
                <w:szCs w:val="18"/>
              </w:rPr>
              <w:lastRenderedPageBreak/>
              <w:t>Podwozie pojazdu musi spełniać min następujące warunki:</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43256AE" w14:textId="77777777" w:rsidR="000C0F21" w:rsidRPr="00423FA1" w:rsidRDefault="000C0F21" w:rsidP="00A54F1B">
            <w:pPr>
              <w:jc w:val="center"/>
              <w:rPr>
                <w:b/>
                <w:bCs/>
                <w:color w:val="FF0000"/>
                <w:sz w:val="18"/>
                <w:szCs w:val="18"/>
              </w:rPr>
            </w:pPr>
          </w:p>
        </w:tc>
      </w:tr>
      <w:tr w:rsidR="00423FA1" w:rsidRPr="00423FA1" w14:paraId="10C64247" w14:textId="77777777" w:rsidTr="00056A43">
        <w:tc>
          <w:tcPr>
            <w:tcW w:w="899" w:type="dxa"/>
            <w:vMerge/>
            <w:tcBorders>
              <w:left w:val="single" w:sz="4" w:space="0" w:color="auto"/>
              <w:right w:val="single" w:sz="4" w:space="0" w:color="auto"/>
            </w:tcBorders>
            <w:shd w:val="clear" w:color="auto" w:fill="auto"/>
          </w:tcPr>
          <w:p w14:paraId="1BE3773D" w14:textId="77777777" w:rsidR="000C0F21" w:rsidRPr="00423FA1" w:rsidRDefault="000C0F21"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5E608037" w14:textId="09890C98" w:rsidR="001816DF" w:rsidRPr="001816DF" w:rsidRDefault="001816DF" w:rsidP="001816DF">
            <w:pPr>
              <w:pStyle w:val="Tekstpodstawowy"/>
              <w:numPr>
                <w:ilvl w:val="0"/>
                <w:numId w:val="25"/>
              </w:numPr>
              <w:tabs>
                <w:tab w:val="left" w:pos="284"/>
              </w:tabs>
              <w:jc w:val="both"/>
              <w:rPr>
                <w:rFonts w:ascii="Times New Roman" w:hAnsi="Times New Roman"/>
                <w:bCs/>
                <w:sz w:val="18"/>
                <w:szCs w:val="18"/>
              </w:rPr>
            </w:pPr>
            <w:r w:rsidRPr="001816DF">
              <w:rPr>
                <w:rFonts w:ascii="Times New Roman" w:hAnsi="Times New Roman"/>
                <w:bCs/>
                <w:sz w:val="18"/>
                <w:szCs w:val="18"/>
              </w:rPr>
              <w:t xml:space="preserve"> Podwozie samochodu z silnikiem wysokoprężnym z turbodoładowaniem o zapłonie samoczynnym o mocy minimum 300 kW           </w:t>
            </w:r>
            <w:r>
              <w:rPr>
                <w:rFonts w:ascii="Times New Roman" w:hAnsi="Times New Roman"/>
                <w:bCs/>
                <w:sz w:val="18"/>
                <w:szCs w:val="18"/>
              </w:rPr>
              <w:br/>
              <w:t xml:space="preserve">        </w:t>
            </w:r>
            <w:r w:rsidRPr="001816DF">
              <w:rPr>
                <w:rFonts w:ascii="Times New Roman" w:hAnsi="Times New Roman"/>
                <w:bCs/>
                <w:sz w:val="18"/>
                <w:szCs w:val="18"/>
              </w:rPr>
              <w:t xml:space="preserve">spełniającym wymogi normy min. EURO 6D. Moment obrotowy min. 2100 Nm. </w:t>
            </w:r>
          </w:p>
          <w:p w14:paraId="00622DC4" w14:textId="3723A5E8" w:rsidR="000C0F21" w:rsidRPr="00423FA1" w:rsidRDefault="001816DF" w:rsidP="001816DF">
            <w:pPr>
              <w:ind w:left="360"/>
              <w:jc w:val="both"/>
              <w:rPr>
                <w:color w:val="FF0000"/>
                <w:sz w:val="18"/>
                <w:szCs w:val="18"/>
              </w:rPr>
            </w:pPr>
            <w:r w:rsidRPr="001816DF">
              <w:rPr>
                <w:bCs/>
                <w:sz w:val="18"/>
                <w:szCs w:val="18"/>
              </w:rPr>
              <w:t>Silnik i podwozie tego samego producenta.</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1825A12" w14:textId="77777777" w:rsidR="000C0F21" w:rsidRPr="00423FA1" w:rsidRDefault="000C0F21" w:rsidP="000C0F21">
            <w:pPr>
              <w:jc w:val="center"/>
              <w:rPr>
                <w:b/>
                <w:bCs/>
                <w:color w:val="FF0000"/>
                <w:sz w:val="18"/>
                <w:szCs w:val="18"/>
              </w:rPr>
            </w:pPr>
          </w:p>
        </w:tc>
      </w:tr>
      <w:tr w:rsidR="00423FA1" w:rsidRPr="00423FA1" w14:paraId="7BCE2901" w14:textId="77777777" w:rsidTr="00056A43">
        <w:tc>
          <w:tcPr>
            <w:tcW w:w="899" w:type="dxa"/>
            <w:vMerge/>
            <w:tcBorders>
              <w:left w:val="single" w:sz="4" w:space="0" w:color="auto"/>
              <w:right w:val="single" w:sz="4" w:space="0" w:color="auto"/>
            </w:tcBorders>
            <w:shd w:val="clear" w:color="auto" w:fill="auto"/>
          </w:tcPr>
          <w:p w14:paraId="20E96893" w14:textId="77777777" w:rsidR="000C0F21" w:rsidRPr="00423FA1" w:rsidRDefault="000C0F21"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355D8D85" w14:textId="5A04B7AE" w:rsidR="000C0F21" w:rsidRPr="00423FA1" w:rsidRDefault="001816DF" w:rsidP="008A2133">
            <w:pPr>
              <w:numPr>
                <w:ilvl w:val="0"/>
                <w:numId w:val="25"/>
              </w:numPr>
              <w:ind w:left="360" w:hanging="360"/>
              <w:jc w:val="both"/>
              <w:rPr>
                <w:color w:val="FF0000"/>
                <w:sz w:val="18"/>
                <w:szCs w:val="18"/>
              </w:rPr>
            </w:pPr>
            <w:r>
              <w:rPr>
                <w:sz w:val="18"/>
                <w:szCs w:val="18"/>
              </w:rPr>
              <w:t>Zbiornik paliwa minimum 200</w:t>
            </w:r>
            <w:r w:rsidR="000C0F21" w:rsidRPr="00B85504">
              <w:rPr>
                <w:sz w:val="18"/>
                <w:szCs w:val="18"/>
              </w:rPr>
              <w:t xml:space="preserve"> litrów. Silnik musi być zdolny do ciągłej pracy przez minimum 4h </w:t>
            </w:r>
            <w:r w:rsidR="00397718" w:rsidRPr="00B85504">
              <w:rPr>
                <w:sz w:val="18"/>
                <w:szCs w:val="18"/>
              </w:rPr>
              <w:t xml:space="preserve"> </w:t>
            </w:r>
            <w:r w:rsidR="000C0F21" w:rsidRPr="00B85504">
              <w:rPr>
                <w:sz w:val="18"/>
                <w:szCs w:val="18"/>
              </w:rPr>
              <w:t xml:space="preserve">w normalnych warunkach pracy w czasie postoju bez uzupełniania paliwa, cieczy chłodzącej lub smarów. W tym czasie w normalnej temperaturze eksploatacji, temperatura silnika i układu przeniesienia napędu nie powinny przekroczyć wartości określonych przez producenta. Pojemność zbiornika paliwa powinna zapewniać przejazd min. 300 km lub co najmniej 4 godzinną pracę autopompy.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10AF10B" w14:textId="77777777" w:rsidR="000C0F21" w:rsidRPr="00423FA1" w:rsidRDefault="000C0F21" w:rsidP="000C0F21">
            <w:pPr>
              <w:jc w:val="center"/>
              <w:rPr>
                <w:b/>
                <w:bCs/>
                <w:color w:val="FF0000"/>
                <w:sz w:val="18"/>
                <w:szCs w:val="18"/>
              </w:rPr>
            </w:pPr>
          </w:p>
        </w:tc>
      </w:tr>
      <w:tr w:rsidR="00423FA1" w:rsidRPr="00423FA1" w14:paraId="494009EF" w14:textId="77777777" w:rsidTr="00056A43">
        <w:trPr>
          <w:trHeight w:val="304"/>
        </w:trPr>
        <w:tc>
          <w:tcPr>
            <w:tcW w:w="899" w:type="dxa"/>
            <w:vMerge/>
            <w:tcBorders>
              <w:left w:val="single" w:sz="4" w:space="0" w:color="auto"/>
              <w:right w:val="single" w:sz="4" w:space="0" w:color="auto"/>
            </w:tcBorders>
            <w:shd w:val="clear" w:color="auto" w:fill="auto"/>
          </w:tcPr>
          <w:p w14:paraId="2F080ECA" w14:textId="77777777" w:rsidR="000C0F21" w:rsidRPr="00423FA1" w:rsidRDefault="000C0F21"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632C25EF" w14:textId="43BDCB81" w:rsidR="000C0F21" w:rsidRPr="00423FA1" w:rsidRDefault="000C0F21" w:rsidP="002F40F8">
            <w:pPr>
              <w:numPr>
                <w:ilvl w:val="0"/>
                <w:numId w:val="25"/>
              </w:numPr>
              <w:ind w:left="360" w:hanging="360"/>
              <w:jc w:val="both"/>
              <w:rPr>
                <w:color w:val="FF0000"/>
                <w:sz w:val="18"/>
                <w:szCs w:val="18"/>
              </w:rPr>
            </w:pPr>
            <w:r w:rsidRPr="00B85504">
              <w:rPr>
                <w:kern w:val="24"/>
                <w:sz w:val="18"/>
                <w:szCs w:val="18"/>
              </w:rPr>
              <w:t>Podwoz</w:t>
            </w:r>
            <w:r w:rsidR="003E0C2C">
              <w:rPr>
                <w:kern w:val="24"/>
                <w:sz w:val="18"/>
                <w:szCs w:val="18"/>
              </w:rPr>
              <w:t>ie pojazdu z układem napędowym 6x6</w:t>
            </w:r>
            <w:r w:rsidRPr="00B85504">
              <w:rPr>
                <w:kern w:val="24"/>
                <w:sz w:val="18"/>
                <w:szCs w:val="18"/>
              </w:rPr>
              <w:t xml:space="preserve"> – uterenowionym z</w:t>
            </w:r>
            <w:r w:rsidR="002F40F8">
              <w:rPr>
                <w:kern w:val="24"/>
                <w:sz w:val="18"/>
                <w:szCs w:val="18"/>
              </w:rPr>
              <w:t xml:space="preserve">e </w:t>
            </w:r>
            <w:r w:rsidR="002F40F8">
              <w:rPr>
                <w:bCs/>
                <w:sz w:val="18"/>
                <w:szCs w:val="18"/>
              </w:rPr>
              <w:t>skrzynią redukcyjną</w:t>
            </w:r>
            <w:r w:rsidR="002F40F8" w:rsidRPr="002F40F8">
              <w:rPr>
                <w:bCs/>
                <w:sz w:val="18"/>
                <w:szCs w:val="18"/>
              </w:rPr>
              <w:t>, możliwość blokady mechanizmów różnicowych osi przedniej, tylnej oraz międzyosiowego</w:t>
            </w:r>
            <w:r w:rsidRPr="00B85504">
              <w:rPr>
                <w:kern w:val="24"/>
                <w:sz w:val="18"/>
                <w:szCs w:val="18"/>
              </w:rPr>
              <w: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FB837C3" w14:textId="77777777" w:rsidR="000C0F21" w:rsidRPr="00423FA1" w:rsidRDefault="000C0F21" w:rsidP="000C0F21">
            <w:pPr>
              <w:jc w:val="center"/>
              <w:rPr>
                <w:i/>
                <w:iCs/>
                <w:color w:val="FF0000"/>
                <w:sz w:val="18"/>
                <w:szCs w:val="18"/>
              </w:rPr>
            </w:pPr>
          </w:p>
        </w:tc>
      </w:tr>
      <w:tr w:rsidR="00423FA1" w:rsidRPr="00423FA1" w14:paraId="44766B4E" w14:textId="77777777" w:rsidTr="007E7985">
        <w:trPr>
          <w:trHeight w:val="390"/>
        </w:trPr>
        <w:tc>
          <w:tcPr>
            <w:tcW w:w="899" w:type="dxa"/>
            <w:vMerge/>
            <w:tcBorders>
              <w:left w:val="single" w:sz="4" w:space="0" w:color="auto"/>
              <w:right w:val="single" w:sz="4" w:space="0" w:color="auto"/>
            </w:tcBorders>
            <w:shd w:val="clear" w:color="auto" w:fill="auto"/>
          </w:tcPr>
          <w:p w14:paraId="38C9E45A" w14:textId="77777777" w:rsidR="000C0F21" w:rsidRPr="00423FA1" w:rsidRDefault="000C0F21"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344A11F5" w14:textId="1C4E626D" w:rsidR="007E7985" w:rsidRPr="007E7985" w:rsidRDefault="000C0F21" w:rsidP="007E7985">
            <w:pPr>
              <w:numPr>
                <w:ilvl w:val="0"/>
                <w:numId w:val="25"/>
              </w:numPr>
              <w:ind w:left="360" w:hanging="360"/>
              <w:jc w:val="both"/>
              <w:rPr>
                <w:color w:val="FF0000"/>
                <w:sz w:val="18"/>
                <w:szCs w:val="18"/>
              </w:rPr>
            </w:pPr>
            <w:r w:rsidRPr="00764E06">
              <w:rPr>
                <w:sz w:val="18"/>
                <w:szCs w:val="18"/>
              </w:rPr>
              <w:t xml:space="preserve">Pojazd wyposażony w </w:t>
            </w:r>
            <w:r w:rsidR="002F40F8">
              <w:rPr>
                <w:bCs/>
                <w:sz w:val="18"/>
                <w:szCs w:val="18"/>
              </w:rPr>
              <w:t>skrzynię</w:t>
            </w:r>
            <w:r w:rsidR="002F40F8" w:rsidRPr="002F40F8">
              <w:rPr>
                <w:bCs/>
                <w:sz w:val="18"/>
                <w:szCs w:val="18"/>
              </w:rPr>
              <w:t xml:space="preserve"> biegów ze zautomatyzowanym systemem zmiany przełożeń, bez pedału sprzęgła. Skrzynia biegów wyposażona w nie mniej niż 10 przełożeń oraz chłodnicę oleju.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89FC5DD" w14:textId="77777777" w:rsidR="000C0F21" w:rsidRPr="00423FA1" w:rsidRDefault="000C0F21" w:rsidP="00056A43">
            <w:pPr>
              <w:rPr>
                <w:i/>
                <w:iCs/>
                <w:color w:val="FF0000"/>
                <w:sz w:val="18"/>
                <w:szCs w:val="18"/>
              </w:rPr>
            </w:pPr>
          </w:p>
        </w:tc>
      </w:tr>
      <w:tr w:rsidR="007E7985" w:rsidRPr="00423FA1" w14:paraId="79B47E69" w14:textId="77777777" w:rsidTr="007E7985">
        <w:trPr>
          <w:trHeight w:val="345"/>
        </w:trPr>
        <w:tc>
          <w:tcPr>
            <w:tcW w:w="899" w:type="dxa"/>
            <w:vMerge/>
            <w:tcBorders>
              <w:left w:val="single" w:sz="4" w:space="0" w:color="auto"/>
              <w:right w:val="single" w:sz="4" w:space="0" w:color="auto"/>
            </w:tcBorders>
            <w:shd w:val="clear" w:color="auto" w:fill="auto"/>
          </w:tcPr>
          <w:p w14:paraId="21195D84" w14:textId="77777777" w:rsidR="007E7985" w:rsidRPr="00423FA1" w:rsidRDefault="007E7985"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65254241" w14:textId="55273413" w:rsidR="007E7985" w:rsidRPr="007E7985" w:rsidRDefault="007E7985" w:rsidP="007E7985">
            <w:pPr>
              <w:numPr>
                <w:ilvl w:val="0"/>
                <w:numId w:val="25"/>
              </w:numPr>
              <w:ind w:left="360" w:hanging="360"/>
              <w:jc w:val="both"/>
              <w:rPr>
                <w:sz w:val="18"/>
                <w:szCs w:val="18"/>
              </w:rPr>
            </w:pPr>
            <w:r w:rsidRPr="007E7985">
              <w:rPr>
                <w:bCs/>
                <w:sz w:val="18"/>
              </w:rPr>
              <w:t>Układ hamulcowy pojazdu z hamulcami bębnowymi wszystkich kół, wyposażony w system ABS. Hamulec postojowy działający minimum na koła dwóch osi.</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16BA562" w14:textId="77777777" w:rsidR="007E7985" w:rsidRPr="00423FA1" w:rsidRDefault="007E7985" w:rsidP="00056A43">
            <w:pPr>
              <w:rPr>
                <w:i/>
                <w:iCs/>
                <w:color w:val="FF0000"/>
                <w:sz w:val="18"/>
                <w:szCs w:val="18"/>
              </w:rPr>
            </w:pPr>
          </w:p>
        </w:tc>
      </w:tr>
      <w:tr w:rsidR="007E7985" w:rsidRPr="00423FA1" w14:paraId="052B4DC6" w14:textId="77777777" w:rsidTr="00056A43">
        <w:trPr>
          <w:trHeight w:val="261"/>
        </w:trPr>
        <w:tc>
          <w:tcPr>
            <w:tcW w:w="899" w:type="dxa"/>
            <w:vMerge/>
            <w:tcBorders>
              <w:left w:val="single" w:sz="4" w:space="0" w:color="auto"/>
              <w:right w:val="single" w:sz="4" w:space="0" w:color="auto"/>
            </w:tcBorders>
            <w:shd w:val="clear" w:color="auto" w:fill="auto"/>
          </w:tcPr>
          <w:p w14:paraId="02971CE3" w14:textId="77777777" w:rsidR="007E7985" w:rsidRPr="00423FA1" w:rsidRDefault="007E7985"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7A3BDF5E" w14:textId="0F9124BF" w:rsidR="007E7985" w:rsidRPr="007E7985" w:rsidRDefault="007E7985" w:rsidP="007E7985">
            <w:pPr>
              <w:numPr>
                <w:ilvl w:val="0"/>
                <w:numId w:val="25"/>
              </w:numPr>
              <w:ind w:left="360" w:hanging="360"/>
              <w:jc w:val="both"/>
              <w:rPr>
                <w:bCs/>
                <w:sz w:val="18"/>
              </w:rPr>
            </w:pPr>
            <w:r w:rsidRPr="007E7985">
              <w:rPr>
                <w:bCs/>
                <w:sz w:val="18"/>
              </w:rPr>
              <w:t>Instalacja pneumatyczna pojazdu zapewniająca możliwość wyjazdu w ciągu 60 s, od chwili uruchomienia silnika samochodu, równocześnie zapewniająca prawidłowe funkcjonowanie hamulców.</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5F50E1D" w14:textId="77777777" w:rsidR="007E7985" w:rsidRPr="00423FA1" w:rsidRDefault="007E7985" w:rsidP="00056A43">
            <w:pPr>
              <w:rPr>
                <w:i/>
                <w:iCs/>
                <w:color w:val="FF0000"/>
                <w:sz w:val="18"/>
                <w:szCs w:val="18"/>
              </w:rPr>
            </w:pPr>
          </w:p>
        </w:tc>
      </w:tr>
      <w:tr w:rsidR="00423FA1" w:rsidRPr="00423FA1" w14:paraId="1C374CF7" w14:textId="77777777" w:rsidTr="00056A43">
        <w:trPr>
          <w:trHeight w:val="541"/>
        </w:trPr>
        <w:tc>
          <w:tcPr>
            <w:tcW w:w="899" w:type="dxa"/>
            <w:vMerge/>
            <w:tcBorders>
              <w:left w:val="single" w:sz="4" w:space="0" w:color="auto"/>
              <w:right w:val="single" w:sz="4" w:space="0" w:color="auto"/>
            </w:tcBorders>
            <w:shd w:val="clear" w:color="auto" w:fill="auto"/>
            <w:vAlign w:val="center"/>
          </w:tcPr>
          <w:p w14:paraId="0DFF55C6" w14:textId="77777777" w:rsidR="000C0F21" w:rsidRPr="00423FA1" w:rsidRDefault="000C0F21"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178A3685" w14:textId="0381D89B" w:rsidR="000C0F21" w:rsidRPr="002F40F8" w:rsidRDefault="002F40F8" w:rsidP="002F40F8">
            <w:pPr>
              <w:pStyle w:val="Tekstpodstawowy"/>
              <w:numPr>
                <w:ilvl w:val="0"/>
                <w:numId w:val="25"/>
              </w:numPr>
              <w:tabs>
                <w:tab w:val="left" w:pos="284"/>
              </w:tabs>
              <w:jc w:val="both"/>
              <w:rPr>
                <w:rFonts w:ascii="Times New Roman" w:hAnsi="Times New Roman"/>
                <w:bCs/>
                <w:sz w:val="18"/>
                <w:szCs w:val="18"/>
              </w:rPr>
            </w:pPr>
            <w:r>
              <w:rPr>
                <w:kern w:val="24"/>
                <w:sz w:val="18"/>
                <w:szCs w:val="18"/>
              </w:rPr>
              <w:t xml:space="preserve">  </w:t>
            </w:r>
            <w:r w:rsidR="000C0F21" w:rsidRPr="00B85504">
              <w:rPr>
                <w:kern w:val="24"/>
                <w:sz w:val="18"/>
                <w:szCs w:val="18"/>
              </w:rPr>
              <w:t>Pojazd musi posiadać na osi przedniej koła pojedyncze, na osi tylnej koła podwójne.</w:t>
            </w:r>
            <w:r w:rsidR="000C0F21" w:rsidRPr="00B85504">
              <w:rPr>
                <w:sz w:val="18"/>
                <w:szCs w:val="18"/>
              </w:rPr>
              <w:t xml:space="preserve"> </w:t>
            </w:r>
            <w:r w:rsidR="000C0F21" w:rsidRPr="00B85504">
              <w:rPr>
                <w:kern w:val="24"/>
                <w:sz w:val="18"/>
                <w:szCs w:val="18"/>
              </w:rPr>
              <w:t xml:space="preserve">Ogumienie uniwersalne z bieżnikiem </w:t>
            </w:r>
            <w:r>
              <w:rPr>
                <w:kern w:val="24"/>
                <w:sz w:val="18"/>
                <w:szCs w:val="18"/>
              </w:rPr>
              <w:br/>
              <w:t xml:space="preserve">        </w:t>
            </w:r>
            <w:r w:rsidR="000C0F21" w:rsidRPr="00B85504">
              <w:rPr>
                <w:kern w:val="24"/>
                <w:sz w:val="18"/>
                <w:szCs w:val="18"/>
              </w:rPr>
              <w:t xml:space="preserve">dostosowanym do </w:t>
            </w:r>
            <w:r w:rsidRPr="002F40F8">
              <w:rPr>
                <w:rFonts w:ascii="Times New Roman" w:hAnsi="Times New Roman"/>
                <w:bCs/>
                <w:sz w:val="18"/>
                <w:szCs w:val="18"/>
              </w:rPr>
              <w:t>poruszania się po szosie w każdych warunkach atmosferycznych, jak również w warunkach terenowych.</w:t>
            </w:r>
            <w:r w:rsidRPr="002F40F8">
              <w:rPr>
                <w:bCs/>
                <w:sz w:val="18"/>
                <w:szCs w:val="18"/>
              </w:rPr>
              <w:br/>
              <w:t xml:space="preserve">      </w:t>
            </w:r>
            <w:r>
              <w:rPr>
                <w:bCs/>
                <w:sz w:val="18"/>
                <w:szCs w:val="18"/>
              </w:rPr>
              <w:t xml:space="preserve"> </w:t>
            </w:r>
            <w:r w:rsidRPr="002F40F8">
              <w:rPr>
                <w:bCs/>
                <w:sz w:val="18"/>
                <w:szCs w:val="18"/>
              </w:rPr>
              <w:t xml:space="preserve"> </w:t>
            </w:r>
            <w:r w:rsidRPr="002F40F8">
              <w:rPr>
                <w:rFonts w:ascii="Times New Roman" w:hAnsi="Times New Roman"/>
                <w:bCs/>
                <w:sz w:val="18"/>
                <w:szCs w:val="18"/>
              </w:rPr>
              <w:t xml:space="preserve">Ogumienie pneumatyczne o nośności dopasowanej do nacisku koła oraz dostosowane do maksymalnej prędkości pojazdu. Zalecane </w:t>
            </w:r>
            <w:r w:rsidRPr="002F40F8">
              <w:rPr>
                <w:bCs/>
                <w:sz w:val="18"/>
                <w:szCs w:val="18"/>
              </w:rPr>
              <w:t xml:space="preserve">    </w:t>
            </w:r>
            <w:r w:rsidRPr="002F40F8">
              <w:rPr>
                <w:bCs/>
                <w:sz w:val="18"/>
                <w:szCs w:val="18"/>
              </w:rPr>
              <w:br/>
              <w:t xml:space="preserve">     </w:t>
            </w:r>
            <w:r>
              <w:rPr>
                <w:bCs/>
                <w:sz w:val="18"/>
                <w:szCs w:val="18"/>
              </w:rPr>
              <w:t xml:space="preserve"> </w:t>
            </w:r>
            <w:r w:rsidRPr="002F40F8">
              <w:rPr>
                <w:bCs/>
                <w:sz w:val="18"/>
                <w:szCs w:val="18"/>
              </w:rPr>
              <w:t xml:space="preserve">  </w:t>
            </w:r>
            <w:r w:rsidRPr="002F40F8">
              <w:rPr>
                <w:rFonts w:ascii="Times New Roman" w:hAnsi="Times New Roman"/>
                <w:bCs/>
                <w:sz w:val="18"/>
                <w:szCs w:val="18"/>
              </w:rPr>
              <w:t xml:space="preserve">wartości ciśnienia w ogumieniu dla zakładanych warunków eksploatacyjnych trwale oznaczone nad kołami. Pełnowymiarowe koło </w:t>
            </w:r>
            <w:r w:rsidRPr="002F40F8">
              <w:rPr>
                <w:bCs/>
                <w:sz w:val="18"/>
                <w:szCs w:val="18"/>
              </w:rPr>
              <w:br/>
              <w:t xml:space="preserve">      </w:t>
            </w:r>
            <w:r>
              <w:rPr>
                <w:bCs/>
                <w:sz w:val="18"/>
                <w:szCs w:val="18"/>
              </w:rPr>
              <w:t xml:space="preserve"> </w:t>
            </w:r>
            <w:r w:rsidRPr="002F40F8">
              <w:rPr>
                <w:bCs/>
                <w:sz w:val="18"/>
                <w:szCs w:val="18"/>
              </w:rPr>
              <w:t xml:space="preserve"> </w:t>
            </w:r>
            <w:r w:rsidRPr="002F40F8">
              <w:rPr>
                <w:rFonts w:ascii="Times New Roman" w:hAnsi="Times New Roman"/>
                <w:bCs/>
                <w:sz w:val="18"/>
                <w:szCs w:val="18"/>
              </w:rPr>
              <w:t>zapasowe bez konieczności montażu w pojeździe na stałe.</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C5A3887" w14:textId="77777777" w:rsidR="000C0F21" w:rsidRPr="00423FA1" w:rsidRDefault="000C0F21" w:rsidP="000C0F21">
            <w:pPr>
              <w:jc w:val="center"/>
              <w:rPr>
                <w:b/>
                <w:bCs/>
                <w:color w:val="FF0000"/>
                <w:sz w:val="18"/>
                <w:szCs w:val="18"/>
              </w:rPr>
            </w:pPr>
          </w:p>
        </w:tc>
      </w:tr>
      <w:tr w:rsidR="00423FA1" w:rsidRPr="00423FA1" w14:paraId="1A126417" w14:textId="77777777" w:rsidTr="00056A43">
        <w:trPr>
          <w:trHeight w:val="410"/>
        </w:trPr>
        <w:tc>
          <w:tcPr>
            <w:tcW w:w="899" w:type="dxa"/>
            <w:vMerge/>
            <w:tcBorders>
              <w:left w:val="single" w:sz="4" w:space="0" w:color="auto"/>
              <w:right w:val="single" w:sz="4" w:space="0" w:color="auto"/>
            </w:tcBorders>
            <w:shd w:val="clear" w:color="auto" w:fill="auto"/>
            <w:vAlign w:val="center"/>
          </w:tcPr>
          <w:p w14:paraId="109062DF" w14:textId="77777777" w:rsidR="000C0F21" w:rsidRPr="00423FA1" w:rsidRDefault="000C0F21"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0E2DAEE6" w14:textId="1C090154" w:rsidR="000C0F21" w:rsidRPr="00423FA1" w:rsidRDefault="000C0F21" w:rsidP="002F40F8">
            <w:pPr>
              <w:numPr>
                <w:ilvl w:val="0"/>
                <w:numId w:val="25"/>
              </w:numPr>
              <w:ind w:left="360" w:hanging="360"/>
              <w:jc w:val="both"/>
              <w:rPr>
                <w:color w:val="FF0000"/>
                <w:sz w:val="18"/>
                <w:szCs w:val="18"/>
              </w:rPr>
            </w:pPr>
            <w:r w:rsidRPr="00B85504">
              <w:rPr>
                <w:kern w:val="24"/>
                <w:sz w:val="18"/>
                <w:szCs w:val="18"/>
              </w:rPr>
              <w:t>Zawieszenie mechaniczne</w:t>
            </w:r>
            <w:r w:rsidR="002F40F8">
              <w:rPr>
                <w:kern w:val="24"/>
                <w:sz w:val="18"/>
                <w:szCs w:val="18"/>
              </w:rPr>
              <w:t xml:space="preserve"> wzmocnione</w:t>
            </w:r>
            <w:r w:rsidRPr="00B85504">
              <w:rPr>
                <w:kern w:val="24"/>
                <w:sz w:val="18"/>
                <w:szCs w:val="18"/>
              </w:rPr>
              <w:t>. Zawieszenie musi być dostosowane do maksymalnej masy rzeczywistej pojazdu oraz przystosowane do ciągłego obciążenia</w:t>
            </w:r>
            <w:r w:rsidR="00397718" w:rsidRPr="00B85504">
              <w:rPr>
                <w:kern w:val="24"/>
                <w:sz w:val="18"/>
                <w:szCs w:val="18"/>
              </w:rPr>
              <w:t xml:space="preserve"> zabudową, środkami gaśniczymi </w:t>
            </w:r>
            <w:r w:rsidRPr="00B85504">
              <w:rPr>
                <w:kern w:val="24"/>
                <w:sz w:val="18"/>
                <w:szCs w:val="18"/>
              </w:rPr>
              <w:t>i wyposażeniem. Stabilizatory przechyłów zamontowane na obu osiach.</w:t>
            </w:r>
            <w:r w:rsidR="002F40F8" w:rsidRPr="005C3C06">
              <w:rPr>
                <w:rFonts w:ascii="Arial" w:hAnsi="Arial" w:cs="Arial"/>
                <w:b/>
                <w:bCs/>
              </w:rPr>
              <w:t xml:space="preserve"> </w:t>
            </w:r>
            <w:r w:rsidR="002F40F8" w:rsidRPr="002F40F8">
              <w:rPr>
                <w:bCs/>
                <w:sz w:val="18"/>
                <w:szCs w:val="18"/>
              </w:rPr>
              <w:t>Rezerwa masy nie mniejsza niż 5%.</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99B75A4" w14:textId="77777777" w:rsidR="000C0F21" w:rsidRPr="00423FA1" w:rsidRDefault="000C0F21" w:rsidP="000C0F21">
            <w:pPr>
              <w:jc w:val="center"/>
              <w:rPr>
                <w:i/>
                <w:iCs/>
                <w:color w:val="FF0000"/>
                <w:sz w:val="18"/>
                <w:szCs w:val="18"/>
              </w:rPr>
            </w:pPr>
          </w:p>
          <w:p w14:paraId="2BFCBE04" w14:textId="77777777" w:rsidR="000C0F21" w:rsidRPr="00423FA1" w:rsidRDefault="000C0F21" w:rsidP="000C0F21">
            <w:pPr>
              <w:jc w:val="center"/>
              <w:rPr>
                <w:i/>
                <w:iCs/>
                <w:color w:val="FF0000"/>
                <w:sz w:val="18"/>
                <w:szCs w:val="18"/>
              </w:rPr>
            </w:pPr>
          </w:p>
        </w:tc>
      </w:tr>
      <w:tr w:rsidR="00423FA1" w:rsidRPr="00423FA1" w14:paraId="5B486C81" w14:textId="77777777" w:rsidTr="00056A43">
        <w:trPr>
          <w:trHeight w:val="409"/>
        </w:trPr>
        <w:tc>
          <w:tcPr>
            <w:tcW w:w="899" w:type="dxa"/>
            <w:vMerge/>
            <w:tcBorders>
              <w:left w:val="single" w:sz="4" w:space="0" w:color="auto"/>
              <w:right w:val="single" w:sz="4" w:space="0" w:color="auto"/>
            </w:tcBorders>
            <w:shd w:val="clear" w:color="auto" w:fill="auto"/>
          </w:tcPr>
          <w:p w14:paraId="4E968884" w14:textId="77777777" w:rsidR="000C0F21" w:rsidRPr="00423FA1" w:rsidRDefault="000C0F21"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000018B5" w14:textId="77777777" w:rsidR="000C0F21" w:rsidRPr="00423FA1" w:rsidRDefault="000C0F21" w:rsidP="008A2133">
            <w:pPr>
              <w:numPr>
                <w:ilvl w:val="0"/>
                <w:numId w:val="25"/>
              </w:numPr>
              <w:ind w:left="360" w:hanging="360"/>
              <w:jc w:val="both"/>
              <w:rPr>
                <w:color w:val="FF0000"/>
                <w:sz w:val="18"/>
                <w:szCs w:val="18"/>
              </w:rPr>
            </w:pPr>
            <w:r w:rsidRPr="00B85504">
              <w:rPr>
                <w:sz w:val="18"/>
                <w:szCs w:val="18"/>
              </w:rPr>
              <w:t>Układ kierowniczy pojazdu ze wspomaganiem.</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EC088AF" w14:textId="77777777" w:rsidR="000C0F21" w:rsidRPr="00423FA1" w:rsidRDefault="000C0F21" w:rsidP="000C0F21">
            <w:pPr>
              <w:jc w:val="center"/>
              <w:rPr>
                <w:b/>
                <w:bCs/>
                <w:color w:val="FF0000"/>
                <w:sz w:val="18"/>
                <w:szCs w:val="18"/>
              </w:rPr>
            </w:pPr>
          </w:p>
        </w:tc>
      </w:tr>
      <w:tr w:rsidR="00423FA1" w:rsidRPr="00423FA1" w14:paraId="1A3AF131" w14:textId="77777777" w:rsidTr="00056A43">
        <w:trPr>
          <w:trHeight w:val="565"/>
        </w:trPr>
        <w:tc>
          <w:tcPr>
            <w:tcW w:w="899" w:type="dxa"/>
            <w:vMerge/>
            <w:tcBorders>
              <w:left w:val="single" w:sz="4" w:space="0" w:color="auto"/>
              <w:right w:val="single" w:sz="4" w:space="0" w:color="auto"/>
            </w:tcBorders>
            <w:shd w:val="clear" w:color="auto" w:fill="auto"/>
          </w:tcPr>
          <w:p w14:paraId="04776AB5" w14:textId="77777777" w:rsidR="000C0F21" w:rsidRPr="00423FA1" w:rsidRDefault="000C0F21"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74454D0F" w14:textId="77159434" w:rsidR="000C0F21" w:rsidRPr="00423FA1" w:rsidRDefault="000C0F21" w:rsidP="002F40F8">
            <w:pPr>
              <w:numPr>
                <w:ilvl w:val="0"/>
                <w:numId w:val="25"/>
              </w:numPr>
              <w:ind w:left="360" w:hanging="360"/>
              <w:jc w:val="both"/>
              <w:rPr>
                <w:color w:val="FF0000"/>
                <w:sz w:val="18"/>
                <w:szCs w:val="18"/>
              </w:rPr>
            </w:pPr>
            <w:r w:rsidRPr="00B85504">
              <w:rPr>
                <w:sz w:val="18"/>
                <w:szCs w:val="18"/>
              </w:rPr>
              <w:t>Hak holowniczy p</w:t>
            </w:r>
            <w:r w:rsidR="00722670" w:rsidRPr="00B85504">
              <w:rPr>
                <w:sz w:val="18"/>
                <w:szCs w:val="18"/>
              </w:rPr>
              <w:t>ł</w:t>
            </w:r>
            <w:r w:rsidRPr="00B85504">
              <w:rPr>
                <w:sz w:val="18"/>
                <w:szCs w:val="18"/>
              </w:rPr>
              <w:t>aszczowy z tyłu pojazdu służący do holowania przyczep, ze  złączami pneumatycznymi i elektrycznymi dostosowanymi do przyczep z ABS umożliwiający holowanie przyczepy (z lampą sygnalizacyjną) o masie całkowitej dopuszczalnej dla oferowanego pojazdu.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1AA3834" w14:textId="77777777" w:rsidR="000C0F21" w:rsidRPr="00423FA1" w:rsidRDefault="000C0F21" w:rsidP="000C0F21">
            <w:pPr>
              <w:ind w:right="-533"/>
              <w:jc w:val="center"/>
              <w:rPr>
                <w:b/>
                <w:bCs/>
                <w:color w:val="FF0000"/>
                <w:sz w:val="18"/>
                <w:szCs w:val="18"/>
              </w:rPr>
            </w:pPr>
          </w:p>
        </w:tc>
      </w:tr>
      <w:tr w:rsidR="00423FA1" w:rsidRPr="00423FA1" w14:paraId="464A518A" w14:textId="77777777" w:rsidTr="00056A43">
        <w:trPr>
          <w:trHeight w:val="58"/>
        </w:trPr>
        <w:tc>
          <w:tcPr>
            <w:tcW w:w="899" w:type="dxa"/>
            <w:vMerge/>
            <w:tcBorders>
              <w:left w:val="single" w:sz="4" w:space="0" w:color="auto"/>
              <w:right w:val="single" w:sz="4" w:space="0" w:color="auto"/>
            </w:tcBorders>
            <w:shd w:val="clear" w:color="auto" w:fill="auto"/>
          </w:tcPr>
          <w:p w14:paraId="6243B785" w14:textId="77777777" w:rsidR="000C0F21" w:rsidRPr="00423FA1" w:rsidRDefault="000C0F21" w:rsidP="000C0F21">
            <w:pPr>
              <w:jc w:val="center"/>
              <w:rPr>
                <w:color w:val="FF0000"/>
                <w:sz w:val="18"/>
                <w:szCs w:val="18"/>
              </w:rPr>
            </w:pPr>
            <w:bookmarkStart w:id="0" w:name="_Hlk500925969"/>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5AE45789" w14:textId="1105EB40" w:rsidR="000C0F21" w:rsidRPr="00423FA1" w:rsidRDefault="000C0F21" w:rsidP="002F40F8">
            <w:pPr>
              <w:numPr>
                <w:ilvl w:val="0"/>
                <w:numId w:val="25"/>
              </w:numPr>
              <w:ind w:left="360" w:hanging="360"/>
              <w:jc w:val="both"/>
              <w:rPr>
                <w:color w:val="FF0000"/>
                <w:sz w:val="18"/>
                <w:szCs w:val="18"/>
              </w:rPr>
            </w:pPr>
            <w:r w:rsidRPr="00B85504">
              <w:rPr>
                <w:sz w:val="18"/>
                <w:szCs w:val="18"/>
              </w:rPr>
              <w:t>Zaczepy holownicze z przodu i z tyłu umożliwiające odholowanie pojazdu oraz szekle do mocowania lin do wyciągania pojazdu</w:t>
            </w:r>
            <w:r w:rsidR="002F40F8">
              <w:rPr>
                <w:sz w:val="18"/>
                <w:szCs w:val="18"/>
              </w:rPr>
              <w: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4FF0408" w14:textId="77777777" w:rsidR="000C0F21" w:rsidRPr="00423FA1" w:rsidRDefault="000C0F21" w:rsidP="000C0F21">
            <w:pPr>
              <w:rPr>
                <w:b/>
                <w:bCs/>
                <w:color w:val="FF0000"/>
                <w:sz w:val="18"/>
                <w:szCs w:val="18"/>
              </w:rPr>
            </w:pPr>
          </w:p>
        </w:tc>
      </w:tr>
      <w:bookmarkEnd w:id="0"/>
      <w:tr w:rsidR="00423FA1" w:rsidRPr="00423FA1" w14:paraId="5753C856" w14:textId="77777777" w:rsidTr="00056A43">
        <w:tc>
          <w:tcPr>
            <w:tcW w:w="899" w:type="dxa"/>
            <w:vMerge/>
            <w:tcBorders>
              <w:left w:val="single" w:sz="4" w:space="0" w:color="auto"/>
              <w:bottom w:val="single" w:sz="4" w:space="0" w:color="auto"/>
              <w:right w:val="single" w:sz="4" w:space="0" w:color="auto"/>
            </w:tcBorders>
            <w:shd w:val="clear" w:color="auto" w:fill="auto"/>
          </w:tcPr>
          <w:p w14:paraId="2C270289" w14:textId="77777777" w:rsidR="000C0F21" w:rsidRPr="00423FA1" w:rsidRDefault="000C0F21" w:rsidP="000C0F21">
            <w:pPr>
              <w:jc w:val="center"/>
              <w:rPr>
                <w:color w:val="FF0000"/>
                <w:sz w:val="18"/>
                <w:szCs w:val="18"/>
              </w:rPr>
            </w:pP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6F990EB8" w14:textId="77777777" w:rsidR="000C0F21" w:rsidRPr="00B85504" w:rsidRDefault="000C0F21" w:rsidP="000C0F21">
            <w:pPr>
              <w:shd w:val="clear" w:color="auto" w:fill="FFFFFF"/>
              <w:tabs>
                <w:tab w:val="left" w:pos="835"/>
                <w:tab w:val="left" w:pos="4856"/>
              </w:tabs>
              <w:ind w:left="36"/>
              <w:jc w:val="both"/>
              <w:rPr>
                <w:b/>
                <w:bCs/>
                <w:sz w:val="18"/>
                <w:szCs w:val="18"/>
              </w:rPr>
            </w:pPr>
            <w:r w:rsidRPr="00B85504">
              <w:rPr>
                <w:b/>
                <w:bCs/>
                <w:sz w:val="18"/>
                <w:szCs w:val="18"/>
              </w:rPr>
              <w:t>Kabina:</w:t>
            </w:r>
          </w:p>
          <w:p w14:paraId="5DD69796" w14:textId="312C8212" w:rsidR="000C0F21" w:rsidRPr="00B85504" w:rsidRDefault="000C0F21" w:rsidP="000C0F21">
            <w:pPr>
              <w:shd w:val="clear" w:color="auto" w:fill="FFFFFF"/>
              <w:tabs>
                <w:tab w:val="left" w:pos="835"/>
                <w:tab w:val="left" w:pos="4856"/>
              </w:tabs>
              <w:ind w:left="36"/>
              <w:jc w:val="both"/>
              <w:rPr>
                <w:sz w:val="18"/>
                <w:szCs w:val="18"/>
              </w:rPr>
            </w:pPr>
            <w:r w:rsidRPr="00B85504">
              <w:rPr>
                <w:sz w:val="18"/>
                <w:szCs w:val="18"/>
              </w:rPr>
              <w:t>czterodrzwiowa, jednomodułowa na bazie jednej płyty podłogowej</w:t>
            </w:r>
            <w:r w:rsidR="009F4B56">
              <w:rPr>
                <w:sz w:val="18"/>
                <w:szCs w:val="18"/>
              </w:rPr>
              <w:t xml:space="preserve">, </w:t>
            </w:r>
            <w:r w:rsidR="009F4B56" w:rsidRPr="009F4B56">
              <w:rPr>
                <w:bCs/>
                <w:sz w:val="18"/>
                <w:szCs w:val="18"/>
              </w:rPr>
              <w:t>wykonana w technologii zgrzewania, zapewniająca dostęp do silnika</w:t>
            </w:r>
            <w:r w:rsidRPr="00B85504">
              <w:rPr>
                <w:sz w:val="18"/>
                <w:szCs w:val="18"/>
              </w:rPr>
              <w:t xml:space="preserve"> </w:t>
            </w:r>
            <w:r w:rsidRPr="00B85504">
              <w:rPr>
                <w:b/>
                <w:bCs/>
                <w:sz w:val="18"/>
                <w:szCs w:val="18"/>
              </w:rPr>
              <w:t xml:space="preserve">6-osobowa </w:t>
            </w:r>
            <w:r w:rsidRPr="00B85504">
              <w:rPr>
                <w:sz w:val="18"/>
                <w:szCs w:val="18"/>
              </w:rPr>
              <w:t xml:space="preserve">z układem siedzeń </w:t>
            </w:r>
            <w:r w:rsidRPr="00B85504">
              <w:rPr>
                <w:b/>
                <w:bCs/>
                <w:sz w:val="18"/>
                <w:szCs w:val="18"/>
              </w:rPr>
              <w:t xml:space="preserve">1+1+4 </w:t>
            </w:r>
            <w:r w:rsidRPr="00B85504">
              <w:rPr>
                <w:sz w:val="18"/>
                <w:szCs w:val="18"/>
              </w:rPr>
              <w:t>usytuow</w:t>
            </w:r>
            <w:r w:rsidR="00736C59">
              <w:rPr>
                <w:sz w:val="18"/>
                <w:szCs w:val="18"/>
              </w:rPr>
              <w:t xml:space="preserve">anych przodem do kierunku jazdy. </w:t>
            </w:r>
            <w:r w:rsidR="00764E06" w:rsidRPr="00764E06">
              <w:rPr>
                <w:sz w:val="18"/>
                <w:szCs w:val="18"/>
              </w:rPr>
              <w:t>Wszystkie elementy chwytne w kabinie powinny być wykonane w kolorze żółtym (rączki, chwyty wewnętrzne)</w:t>
            </w:r>
            <w:r w:rsidR="00736C59" w:rsidRPr="00764E06">
              <w:rPr>
                <w:sz w:val="18"/>
                <w:szCs w:val="18"/>
              </w:rPr>
              <w:t>.</w:t>
            </w:r>
            <w:r w:rsidRPr="00764E06">
              <w:rPr>
                <w:sz w:val="18"/>
                <w:szCs w:val="18"/>
              </w:rPr>
              <w:t xml:space="preserve"> </w:t>
            </w:r>
          </w:p>
          <w:p w14:paraId="0C824151" w14:textId="77777777" w:rsidR="000C0F21" w:rsidRPr="00B85504" w:rsidRDefault="000C0F21" w:rsidP="000C0F21">
            <w:pPr>
              <w:shd w:val="clear" w:color="auto" w:fill="FFFFFF"/>
              <w:tabs>
                <w:tab w:val="left" w:pos="4856"/>
              </w:tabs>
              <w:ind w:left="36"/>
              <w:jc w:val="both"/>
              <w:rPr>
                <w:sz w:val="18"/>
                <w:szCs w:val="18"/>
              </w:rPr>
            </w:pPr>
            <w:r w:rsidRPr="00B85504">
              <w:rPr>
                <w:b/>
                <w:bCs/>
                <w:sz w:val="18"/>
                <w:szCs w:val="18"/>
              </w:rPr>
              <w:t>Wyposażenie kabiny:</w:t>
            </w:r>
          </w:p>
          <w:p w14:paraId="7C108282"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 xml:space="preserve">Centralny </w:t>
            </w:r>
            <w:r w:rsidR="000C0F21" w:rsidRPr="00B85504">
              <w:rPr>
                <w:spacing w:val="0"/>
                <w:sz w:val="18"/>
                <w:szCs w:val="18"/>
              </w:rPr>
              <w:t>zamek,</w:t>
            </w:r>
          </w:p>
          <w:p w14:paraId="206BBD60" w14:textId="77777777" w:rsidR="000C0F21" w:rsidRPr="00B85504" w:rsidRDefault="00746E5A" w:rsidP="00056A43">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 xml:space="preserve">Należy zapewnić miejsce na przechowywanie dokumentacji operacyjnej min. Format a4 z łatwym dostępem z miejsca siedzenia </w:t>
            </w:r>
            <w:r w:rsidR="000C0F21" w:rsidRPr="00B85504">
              <w:rPr>
                <w:spacing w:val="0"/>
                <w:sz w:val="18"/>
                <w:szCs w:val="18"/>
              </w:rPr>
              <w:t>dowódcy,</w:t>
            </w:r>
          </w:p>
          <w:p w14:paraId="604CC0FF" w14:textId="6E57D679"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Fotele kierowcy i dowódcy z regulacją odległości i pochylenia opa</w:t>
            </w:r>
            <w:r w:rsidR="00B85504" w:rsidRPr="00B85504">
              <w:rPr>
                <w:spacing w:val="0"/>
                <w:sz w:val="18"/>
                <w:szCs w:val="18"/>
              </w:rPr>
              <w:t xml:space="preserve">rcia, dodatkowo fotel kierowcy </w:t>
            </w:r>
            <w:r w:rsidR="000C0F21" w:rsidRPr="00B85504">
              <w:rPr>
                <w:spacing w:val="0"/>
                <w:sz w:val="18"/>
                <w:szCs w:val="18"/>
              </w:rPr>
              <w:t>amortyzowany</w:t>
            </w:r>
            <w:r w:rsidR="00B85504" w:rsidRPr="00B85504">
              <w:rPr>
                <w:spacing w:val="0"/>
                <w:sz w:val="18"/>
                <w:szCs w:val="18"/>
              </w:rPr>
              <w:t xml:space="preserve"> pneumatycznie</w:t>
            </w:r>
            <w:r w:rsidR="000C0F21" w:rsidRPr="00B85504">
              <w:rPr>
                <w:spacing w:val="0"/>
                <w:sz w:val="18"/>
                <w:szCs w:val="18"/>
              </w:rPr>
              <w:t xml:space="preserve"> z regulacją wysokości,</w:t>
            </w:r>
          </w:p>
          <w:p w14:paraId="7B94EE85" w14:textId="77777777" w:rsidR="000C0F21" w:rsidRPr="00423FA1" w:rsidRDefault="00746E5A" w:rsidP="00056A43">
            <w:pPr>
              <w:pStyle w:val="Styl1"/>
              <w:numPr>
                <w:ilvl w:val="0"/>
                <w:numId w:val="26"/>
              </w:numPr>
              <w:tabs>
                <w:tab w:val="clear" w:pos="1032"/>
                <w:tab w:val="left" w:pos="388"/>
                <w:tab w:val="left" w:pos="4856"/>
              </w:tabs>
              <w:ind w:right="137"/>
              <w:rPr>
                <w:color w:val="FF0000"/>
                <w:spacing w:val="0"/>
                <w:sz w:val="18"/>
                <w:szCs w:val="18"/>
              </w:rPr>
            </w:pPr>
            <w:r w:rsidRPr="00B85504">
              <w:rPr>
                <w:spacing w:val="0"/>
                <w:sz w:val="18"/>
                <w:szCs w:val="18"/>
              </w:rPr>
              <w:t>Cztery fotele dla załogi siedzącej w tylnym przedziale kabiny wyposażone w</w:t>
            </w:r>
            <w:r w:rsidR="000C0F21" w:rsidRPr="00B85504">
              <w:rPr>
                <w:spacing w:val="0"/>
                <w:sz w:val="18"/>
                <w:szCs w:val="18"/>
              </w:rPr>
              <w:t xml:space="preserve"> cztery uchwyty uniwersalne</w:t>
            </w:r>
            <w:r w:rsidR="00397718" w:rsidRPr="00B85504">
              <w:rPr>
                <w:spacing w:val="0"/>
                <w:sz w:val="18"/>
                <w:szCs w:val="18"/>
              </w:rPr>
              <w:t xml:space="preserve"> </w:t>
            </w:r>
            <w:r w:rsidR="000C0F21" w:rsidRPr="00B85504">
              <w:rPr>
                <w:spacing w:val="0"/>
                <w:sz w:val="18"/>
                <w:szCs w:val="18"/>
              </w:rPr>
              <w:t xml:space="preserve">do aparatów powietrznych, pasujące do butli kompozytowych i stalowych, uchwyty z możliwością zakładania aparatów w czasie jazdy. Sposób mocowania winien zapewnić możliwość założenia aparatu bez konieczności wcześniejszego jego wypinania. </w:t>
            </w:r>
          </w:p>
          <w:p w14:paraId="1B8F5623" w14:textId="77777777" w:rsidR="000C0F21" w:rsidRPr="00764E06"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 xml:space="preserve">Kabina wyposażona w uchwyt </w:t>
            </w:r>
            <w:r w:rsidRPr="00764E06">
              <w:rPr>
                <w:spacing w:val="0"/>
                <w:sz w:val="18"/>
                <w:szCs w:val="18"/>
              </w:rPr>
              <w:t>po</w:t>
            </w:r>
            <w:r w:rsidR="000C0F21" w:rsidRPr="00764E06">
              <w:rPr>
                <w:spacing w:val="0"/>
                <w:sz w:val="18"/>
                <w:szCs w:val="18"/>
              </w:rPr>
              <w:t>przeczny do trzymania przez załogę. Uchwyt zamontować w przedziale załogi. Uchwyt powinien być obłożony materiałem absorbującym uderzenia</w:t>
            </w:r>
            <w:r w:rsidR="00B85504" w:rsidRPr="00764E06">
              <w:rPr>
                <w:spacing w:val="0"/>
                <w:sz w:val="18"/>
                <w:szCs w:val="18"/>
              </w:rPr>
              <w:t xml:space="preserve"> w kolorze żółtym</w:t>
            </w:r>
            <w:r w:rsidR="000C0F21" w:rsidRPr="00764E06">
              <w:rPr>
                <w:spacing w:val="0"/>
                <w:sz w:val="18"/>
                <w:szCs w:val="18"/>
              </w:rPr>
              <w:t>.</w:t>
            </w:r>
          </w:p>
          <w:p w14:paraId="64E82CE4" w14:textId="77777777" w:rsidR="00764E06" w:rsidRPr="00764E06" w:rsidRDefault="00764E06" w:rsidP="00764E06">
            <w:pPr>
              <w:pStyle w:val="Styl1"/>
              <w:numPr>
                <w:ilvl w:val="0"/>
                <w:numId w:val="26"/>
              </w:numPr>
              <w:tabs>
                <w:tab w:val="clear" w:pos="1032"/>
                <w:tab w:val="left" w:pos="388"/>
                <w:tab w:val="left" w:pos="4856"/>
              </w:tabs>
              <w:ind w:right="137"/>
              <w:rPr>
                <w:spacing w:val="0"/>
                <w:sz w:val="18"/>
                <w:szCs w:val="18"/>
              </w:rPr>
            </w:pPr>
            <w:r w:rsidRPr="00764E06">
              <w:rPr>
                <w:spacing w:val="0"/>
                <w:sz w:val="18"/>
                <w:szCs w:val="18"/>
              </w:rPr>
              <w:t>Kabina wyposażona w dodatkowy uchwyt poprzeczny do trzymania nad głowami załogi. Uchwyt powinien być kolorze żółtym.</w:t>
            </w:r>
          </w:p>
          <w:p w14:paraId="3A0F1F2A"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Pod siedziskiem (siedziskami) czterech ratowników w tylnej części kabiny, należy wykonać schowek umożliwiający przewo</w:t>
            </w:r>
            <w:r w:rsidR="000C0F21" w:rsidRPr="00B85504">
              <w:rPr>
                <w:spacing w:val="0"/>
                <w:sz w:val="18"/>
                <w:szCs w:val="18"/>
              </w:rPr>
              <w:t>żenie sprzętu i indywidualnego wyposażenia ratowników, siedzisko z siłownikiem podtrzymującym je w pozycji otwartej,</w:t>
            </w:r>
          </w:p>
          <w:p w14:paraId="712B5D28"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Wszystkie fotele wyposażone w trzypunktowe bezwładnościowe pasy bezpieczeństwa – zapewniające możliwość zapięcia się funkcjonariusza w pełn</w:t>
            </w:r>
            <w:r w:rsidR="000C0F21" w:rsidRPr="00B85504">
              <w:rPr>
                <w:spacing w:val="0"/>
                <w:sz w:val="18"/>
                <w:szCs w:val="18"/>
              </w:rPr>
              <w:t>ym ubraniu bojowym, fotele pokryte materiałem łat</w:t>
            </w:r>
            <w:r w:rsidR="00766A4E" w:rsidRPr="00B85504">
              <w:rPr>
                <w:spacing w:val="0"/>
                <w:sz w:val="18"/>
                <w:szCs w:val="18"/>
              </w:rPr>
              <w:t>w</w:t>
            </w:r>
            <w:r w:rsidR="000C0F21" w:rsidRPr="00B85504">
              <w:rPr>
                <w:spacing w:val="0"/>
                <w:sz w:val="18"/>
                <w:szCs w:val="18"/>
              </w:rPr>
              <w:t>o</w:t>
            </w:r>
            <w:r w:rsidR="00B85504" w:rsidRPr="00B85504">
              <w:rPr>
                <w:spacing w:val="0"/>
                <w:sz w:val="18"/>
                <w:szCs w:val="18"/>
              </w:rPr>
              <w:t xml:space="preserve"> </w:t>
            </w:r>
            <w:r w:rsidR="000C0F21" w:rsidRPr="00B85504">
              <w:rPr>
                <w:spacing w:val="0"/>
                <w:sz w:val="18"/>
                <w:szCs w:val="18"/>
              </w:rPr>
              <w:t>zmywalnym, odpornym na rozdarcie i ścieranie,</w:t>
            </w:r>
          </w:p>
          <w:p w14:paraId="27A1ABA3"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Indywidualne oświetlenie nad fotelem dowódcy na wysięgniku giętkim,</w:t>
            </w:r>
          </w:p>
          <w:p w14:paraId="00425978"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lastRenderedPageBreak/>
              <w:t>System ogrzewania i wentylacji niezależny od pracy silnika,</w:t>
            </w:r>
          </w:p>
          <w:p w14:paraId="0C6F0E7D"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Fabryczny układ klimatyzacji,</w:t>
            </w:r>
          </w:p>
          <w:p w14:paraId="1B8B863D" w14:textId="20C2F781"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F</w:t>
            </w:r>
            <w:r w:rsidR="000C0F21" w:rsidRPr="00B85504">
              <w:rPr>
                <w:spacing w:val="0"/>
                <w:sz w:val="18"/>
                <w:szCs w:val="18"/>
              </w:rPr>
              <w:t xml:space="preserve">abryczne radio samochodowe z rozprowadzoną instalacją antenową i </w:t>
            </w:r>
            <w:r w:rsidR="009F4B56">
              <w:rPr>
                <w:spacing w:val="0"/>
                <w:sz w:val="18"/>
                <w:szCs w:val="18"/>
              </w:rPr>
              <w:t>głośnikową,</w:t>
            </w:r>
          </w:p>
          <w:p w14:paraId="52A9962F" w14:textId="729DDE89" w:rsidR="00F220C5" w:rsidRPr="00B85504" w:rsidRDefault="00746E5A" w:rsidP="00F220C5">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Reflektor ręczny (szperacz) do oświetlania numerów budynków zainstalowany w kabinie zasilany z instalacji elek</w:t>
            </w:r>
            <w:r w:rsidR="000C0F21" w:rsidRPr="00B85504">
              <w:rPr>
                <w:spacing w:val="0"/>
                <w:sz w:val="18"/>
                <w:szCs w:val="18"/>
              </w:rPr>
              <w:t>trycznej samochodu,</w:t>
            </w:r>
            <w:r w:rsidR="00F220C5" w:rsidRPr="00B85504">
              <w:rPr>
                <w:spacing w:val="0"/>
                <w:sz w:val="18"/>
                <w:szCs w:val="18"/>
              </w:rPr>
              <w:t xml:space="preserve"> </w:t>
            </w:r>
          </w:p>
          <w:p w14:paraId="4EF37755" w14:textId="77777777" w:rsidR="000C0F21" w:rsidRPr="00B85504" w:rsidRDefault="00746E5A" w:rsidP="00F220C5">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 xml:space="preserve">Lusterka boczne zewnętrzne szerokokątne </w:t>
            </w:r>
            <w:r w:rsidR="000C0F21" w:rsidRPr="00B85504">
              <w:rPr>
                <w:spacing w:val="0"/>
                <w:sz w:val="18"/>
                <w:szCs w:val="18"/>
              </w:rPr>
              <w:t>elektrycznie sterowane i ogrzewane,</w:t>
            </w:r>
          </w:p>
          <w:p w14:paraId="6D35C966" w14:textId="2D6F2355"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 xml:space="preserve">Lusterko </w:t>
            </w:r>
            <w:proofErr w:type="spellStart"/>
            <w:r w:rsidRPr="00B85504">
              <w:rPr>
                <w:spacing w:val="0"/>
                <w:sz w:val="18"/>
                <w:szCs w:val="18"/>
              </w:rPr>
              <w:t>rampowe</w:t>
            </w:r>
            <w:proofErr w:type="spellEnd"/>
            <w:r w:rsidRPr="00B85504">
              <w:rPr>
                <w:spacing w:val="0"/>
                <w:sz w:val="18"/>
                <w:szCs w:val="18"/>
              </w:rPr>
              <w:t xml:space="preserve"> – krawężnikowe z prawej strony</w:t>
            </w:r>
            <w:r w:rsidR="000C0F21" w:rsidRPr="00B85504">
              <w:rPr>
                <w:spacing w:val="0"/>
                <w:sz w:val="18"/>
                <w:szCs w:val="18"/>
              </w:rPr>
              <w:t>,</w:t>
            </w:r>
          </w:p>
          <w:p w14:paraId="15CB9DC7" w14:textId="69321B2D" w:rsidR="009F4B56"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 xml:space="preserve">Lusterko </w:t>
            </w:r>
            <w:proofErr w:type="spellStart"/>
            <w:r w:rsidRPr="00B85504">
              <w:rPr>
                <w:spacing w:val="0"/>
                <w:sz w:val="18"/>
                <w:szCs w:val="18"/>
              </w:rPr>
              <w:t>rampowe</w:t>
            </w:r>
            <w:proofErr w:type="spellEnd"/>
            <w:r w:rsidRPr="00B85504">
              <w:rPr>
                <w:spacing w:val="0"/>
                <w:sz w:val="18"/>
                <w:szCs w:val="18"/>
              </w:rPr>
              <w:t xml:space="preserve"> dojazdowe, przednie</w:t>
            </w:r>
            <w:r w:rsidR="009F4B56">
              <w:rPr>
                <w:spacing w:val="0"/>
                <w:sz w:val="18"/>
                <w:szCs w:val="18"/>
              </w:rPr>
              <w:t>,</w:t>
            </w:r>
          </w:p>
          <w:p w14:paraId="437C3FDF" w14:textId="3E270147" w:rsidR="000C0F21" w:rsidRPr="00B85504" w:rsidRDefault="009F4B56" w:rsidP="000C0F21">
            <w:pPr>
              <w:pStyle w:val="Styl1"/>
              <w:numPr>
                <w:ilvl w:val="0"/>
                <w:numId w:val="26"/>
              </w:numPr>
              <w:tabs>
                <w:tab w:val="clear" w:pos="1032"/>
                <w:tab w:val="left" w:pos="388"/>
                <w:tab w:val="left" w:pos="4856"/>
              </w:tabs>
              <w:ind w:right="137"/>
              <w:rPr>
                <w:spacing w:val="0"/>
                <w:sz w:val="18"/>
                <w:szCs w:val="18"/>
              </w:rPr>
            </w:pPr>
            <w:r>
              <w:rPr>
                <w:spacing w:val="0"/>
                <w:sz w:val="18"/>
                <w:szCs w:val="18"/>
              </w:rPr>
              <w:t>Zewnętrzna osłona przeciwsłoneczna z przodu kabiny,</w:t>
            </w:r>
          </w:p>
          <w:p w14:paraId="10AB248F"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Szyby boczne z przo</w:t>
            </w:r>
            <w:r w:rsidR="000C0F21" w:rsidRPr="00B85504">
              <w:rPr>
                <w:spacing w:val="0"/>
                <w:sz w:val="18"/>
                <w:szCs w:val="18"/>
              </w:rPr>
              <w:t xml:space="preserve">du opuszczane i podnoszone elektrycznie, </w:t>
            </w:r>
          </w:p>
          <w:p w14:paraId="10A62D90" w14:textId="326714D8" w:rsidR="000C0F21" w:rsidRPr="00B85504" w:rsidRDefault="00746E5A" w:rsidP="003B7052">
            <w:pPr>
              <w:pStyle w:val="Styl1"/>
              <w:numPr>
                <w:ilvl w:val="0"/>
                <w:numId w:val="26"/>
              </w:numPr>
              <w:tabs>
                <w:tab w:val="clear" w:pos="1032"/>
                <w:tab w:val="left" w:pos="388"/>
                <w:tab w:val="left" w:pos="4856"/>
                <w:tab w:val="left" w:pos="9533"/>
              </w:tabs>
              <w:ind w:right="-13"/>
              <w:rPr>
                <w:sz w:val="18"/>
                <w:szCs w:val="18"/>
              </w:rPr>
            </w:pPr>
            <w:r w:rsidRPr="00B85504">
              <w:rPr>
                <w:spacing w:val="0"/>
                <w:sz w:val="18"/>
                <w:szCs w:val="18"/>
              </w:rPr>
              <w:t>Szyby boczne</w:t>
            </w:r>
            <w:r w:rsidR="009F4B56">
              <w:rPr>
                <w:spacing w:val="0"/>
                <w:sz w:val="18"/>
                <w:szCs w:val="18"/>
              </w:rPr>
              <w:t xml:space="preserve"> tylne opuszczane i podnoszone elektrycznie,</w:t>
            </w:r>
            <w:r w:rsidRPr="00B85504">
              <w:rPr>
                <w:spacing w:val="0"/>
                <w:sz w:val="18"/>
                <w:szCs w:val="18"/>
              </w:rPr>
              <w:t xml:space="preserve"> </w:t>
            </w:r>
          </w:p>
          <w:p w14:paraId="522E95D9" w14:textId="77777777" w:rsidR="000C0F21" w:rsidRPr="00B85504" w:rsidRDefault="000C0F21" w:rsidP="000C0F21">
            <w:pPr>
              <w:shd w:val="clear" w:color="auto" w:fill="FFFFFF"/>
              <w:tabs>
                <w:tab w:val="left" w:pos="9533"/>
              </w:tabs>
              <w:ind w:right="-13"/>
              <w:jc w:val="both"/>
              <w:rPr>
                <w:sz w:val="18"/>
                <w:szCs w:val="18"/>
              </w:rPr>
            </w:pPr>
            <w:r w:rsidRPr="00B85504">
              <w:rPr>
                <w:sz w:val="18"/>
                <w:szCs w:val="18"/>
              </w:rPr>
              <w:t>Ponadto w kabinie winno być co najmniej:</w:t>
            </w:r>
          </w:p>
          <w:p w14:paraId="603789EF" w14:textId="77777777" w:rsidR="000C0F21" w:rsidRPr="00423FA1" w:rsidRDefault="00746E5A" w:rsidP="000C0F21">
            <w:pPr>
              <w:pStyle w:val="Styl1"/>
              <w:numPr>
                <w:ilvl w:val="0"/>
                <w:numId w:val="26"/>
              </w:numPr>
              <w:tabs>
                <w:tab w:val="clear" w:pos="1032"/>
                <w:tab w:val="left" w:pos="388"/>
                <w:tab w:val="left" w:pos="4856"/>
              </w:tabs>
              <w:ind w:right="137"/>
              <w:rPr>
                <w:color w:val="FF0000"/>
                <w:spacing w:val="0"/>
                <w:sz w:val="18"/>
                <w:szCs w:val="18"/>
              </w:rPr>
            </w:pPr>
            <w:r w:rsidRPr="00B85504">
              <w:rPr>
                <w:spacing w:val="0"/>
                <w:sz w:val="18"/>
                <w:szCs w:val="18"/>
              </w:rPr>
              <w:t>Zainstalowany wskaźnik poziomu napełnienia zbiornika wody oraz zbiornika środka pianotwórczego,</w:t>
            </w:r>
          </w:p>
          <w:p w14:paraId="4DB38970"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 xml:space="preserve">Umieszczona wizualna </w:t>
            </w:r>
            <w:r w:rsidR="000C0F21" w:rsidRPr="00B85504">
              <w:rPr>
                <w:spacing w:val="0"/>
                <w:sz w:val="18"/>
                <w:szCs w:val="18"/>
              </w:rPr>
              <w:t>sygnalizacja otwarcia skrytek, podestów, podniesionego masztu oświetleniowego, włączonych przystawek odbioru mocy.</w:t>
            </w:r>
          </w:p>
          <w:p w14:paraId="7BAC71F0"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Główny włącznik/wyłącznik oświetlenia skrytek,</w:t>
            </w:r>
          </w:p>
          <w:p w14:paraId="219C05BE"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Włącznik/wyłącznik oświetlenia pola pracy zainstalowany w miejscu umożliwiającym bezproblemową</w:t>
            </w:r>
            <w:r w:rsidR="000C0F21" w:rsidRPr="00B85504">
              <w:rPr>
                <w:spacing w:val="0"/>
                <w:sz w:val="18"/>
                <w:szCs w:val="18"/>
              </w:rPr>
              <w:t xml:space="preserve"> obsługę kierowcy pojazdu,</w:t>
            </w:r>
          </w:p>
          <w:p w14:paraId="7994FFBE"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Sygnalizacja załączonego gniazda ładowania i stan naładowania akumulatorów,</w:t>
            </w:r>
          </w:p>
          <w:p w14:paraId="6424254A"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Sterowanie zraszaczami,</w:t>
            </w:r>
          </w:p>
          <w:p w14:paraId="59B77F18" w14:textId="77777777" w:rsidR="000C0F21" w:rsidRPr="00B85504" w:rsidRDefault="00746E5A" w:rsidP="000C0F21">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Sterowanie niezależnym ogrzewaniem kabiny i przedziału pracy autopompy,</w:t>
            </w:r>
          </w:p>
          <w:p w14:paraId="6F93952E" w14:textId="77777777" w:rsidR="000C0F21" w:rsidRPr="00423FA1" w:rsidRDefault="00746E5A" w:rsidP="000C0F21">
            <w:pPr>
              <w:pStyle w:val="Styl1"/>
              <w:numPr>
                <w:ilvl w:val="0"/>
                <w:numId w:val="26"/>
              </w:numPr>
              <w:tabs>
                <w:tab w:val="clear" w:pos="1032"/>
                <w:tab w:val="left" w:pos="388"/>
                <w:tab w:val="left" w:pos="4856"/>
              </w:tabs>
              <w:ind w:right="137"/>
              <w:rPr>
                <w:color w:val="FF0000"/>
                <w:spacing w:val="0"/>
                <w:sz w:val="18"/>
                <w:szCs w:val="18"/>
              </w:rPr>
            </w:pPr>
            <w:r w:rsidRPr="00B85504">
              <w:rPr>
                <w:spacing w:val="0"/>
                <w:sz w:val="18"/>
                <w:szCs w:val="18"/>
              </w:rPr>
              <w:t>Kontrolka włączenia autopompy</w:t>
            </w:r>
            <w:r w:rsidR="000C0F21" w:rsidRPr="00423FA1">
              <w:rPr>
                <w:color w:val="FF0000"/>
                <w:spacing w:val="0"/>
                <w:sz w:val="18"/>
                <w:szCs w:val="18"/>
              </w:rPr>
              <w:t>,</w:t>
            </w:r>
          </w:p>
          <w:p w14:paraId="1F707BC6" w14:textId="376D2F08" w:rsidR="000C0F21" w:rsidRPr="009F4B56" w:rsidRDefault="00746E5A" w:rsidP="009F4B56">
            <w:pPr>
              <w:pStyle w:val="Styl1"/>
              <w:numPr>
                <w:ilvl w:val="0"/>
                <w:numId w:val="26"/>
              </w:numPr>
              <w:tabs>
                <w:tab w:val="clear" w:pos="1032"/>
                <w:tab w:val="left" w:pos="388"/>
                <w:tab w:val="left" w:pos="4856"/>
              </w:tabs>
              <w:ind w:right="137"/>
              <w:rPr>
                <w:spacing w:val="0"/>
                <w:sz w:val="18"/>
                <w:szCs w:val="18"/>
              </w:rPr>
            </w:pPr>
            <w:r w:rsidRPr="00B85504">
              <w:rPr>
                <w:spacing w:val="0"/>
                <w:sz w:val="18"/>
                <w:szCs w:val="18"/>
              </w:rPr>
              <w:t>Wskaźnik niskiego ciśnieni</w:t>
            </w:r>
            <w:r w:rsidR="000C0F21" w:rsidRPr="00B85504">
              <w:rPr>
                <w:spacing w:val="0"/>
                <w:sz w:val="18"/>
                <w:szCs w:val="18"/>
              </w:rPr>
              <w:t>a pracy autopompy,</w:t>
            </w:r>
          </w:p>
          <w:p w14:paraId="4780267D" w14:textId="7AEA95A3" w:rsidR="002F7E07" w:rsidRPr="009F4B56" w:rsidRDefault="00746E5A" w:rsidP="009F4B56">
            <w:pPr>
              <w:pStyle w:val="Styl1"/>
              <w:numPr>
                <w:ilvl w:val="0"/>
                <w:numId w:val="26"/>
              </w:numPr>
              <w:tabs>
                <w:tab w:val="clear" w:pos="1032"/>
                <w:tab w:val="left" w:pos="388"/>
                <w:tab w:val="left" w:pos="4856"/>
              </w:tabs>
              <w:ind w:right="137"/>
              <w:rPr>
                <w:spacing w:val="0"/>
                <w:sz w:val="18"/>
                <w:szCs w:val="18"/>
              </w:rPr>
            </w:pPr>
            <w:r w:rsidRPr="00764E06">
              <w:rPr>
                <w:spacing w:val="0"/>
                <w:sz w:val="18"/>
                <w:szCs w:val="18"/>
              </w:rPr>
              <w:t xml:space="preserve">Dodatkowy głośnik </w:t>
            </w:r>
            <w:r w:rsidR="009F4B56">
              <w:rPr>
                <w:spacing w:val="0"/>
                <w:sz w:val="18"/>
                <w:szCs w:val="18"/>
              </w:rPr>
              <w:t xml:space="preserve">z </w:t>
            </w:r>
            <w:r w:rsidRPr="00764E06">
              <w:rPr>
                <w:spacing w:val="0"/>
                <w:sz w:val="18"/>
                <w:szCs w:val="18"/>
              </w:rPr>
              <w:t>m</w:t>
            </w:r>
            <w:r w:rsidR="009F4B56">
              <w:rPr>
                <w:spacing w:val="0"/>
                <w:sz w:val="18"/>
                <w:szCs w:val="18"/>
              </w:rPr>
              <w:t>ikrofonem</w:t>
            </w:r>
            <w:r w:rsidRPr="00764E06">
              <w:rPr>
                <w:spacing w:val="0"/>
                <w:sz w:val="18"/>
                <w:szCs w:val="18"/>
              </w:rPr>
              <w:t xml:space="preserve"> w przedziale autopompy, umożliwiający prowadzenie korespondencji radiowej,</w:t>
            </w:r>
          </w:p>
          <w:p w14:paraId="1A517011" w14:textId="7AC850BE" w:rsidR="00764E06" w:rsidRDefault="00764E06" w:rsidP="00764E06">
            <w:pPr>
              <w:pStyle w:val="Styl1"/>
              <w:numPr>
                <w:ilvl w:val="0"/>
                <w:numId w:val="26"/>
              </w:numPr>
              <w:tabs>
                <w:tab w:val="clear" w:pos="1032"/>
                <w:tab w:val="left" w:pos="388"/>
                <w:tab w:val="left" w:pos="4856"/>
              </w:tabs>
              <w:ind w:right="137"/>
              <w:rPr>
                <w:spacing w:val="0"/>
                <w:sz w:val="18"/>
                <w:szCs w:val="18"/>
              </w:rPr>
            </w:pPr>
            <w:r>
              <w:rPr>
                <w:spacing w:val="0"/>
                <w:sz w:val="18"/>
                <w:szCs w:val="18"/>
              </w:rPr>
              <w:t xml:space="preserve">W przedziale załogi </w:t>
            </w:r>
            <w:r w:rsidR="009F4B56">
              <w:rPr>
                <w:spacing w:val="0"/>
                <w:sz w:val="18"/>
                <w:szCs w:val="18"/>
              </w:rPr>
              <w:t>nad mocowaniami dla aparatów oddechowych dodatkowa</w:t>
            </w:r>
            <w:r>
              <w:rPr>
                <w:spacing w:val="0"/>
                <w:sz w:val="18"/>
                <w:szCs w:val="18"/>
              </w:rPr>
              <w:t xml:space="preserve"> pólka </w:t>
            </w:r>
            <w:r w:rsidR="001F7C72">
              <w:rPr>
                <w:spacing w:val="0"/>
                <w:sz w:val="18"/>
                <w:szCs w:val="18"/>
              </w:rPr>
              <w:t>na sprzęt podręczny,</w:t>
            </w:r>
          </w:p>
          <w:p w14:paraId="4144E9CF" w14:textId="77777777" w:rsidR="004A49C6" w:rsidRPr="00764E06" w:rsidRDefault="00764E06" w:rsidP="00764E06">
            <w:pPr>
              <w:pStyle w:val="Styl1"/>
              <w:numPr>
                <w:ilvl w:val="0"/>
                <w:numId w:val="26"/>
              </w:numPr>
              <w:tabs>
                <w:tab w:val="clear" w:pos="1032"/>
                <w:tab w:val="left" w:pos="388"/>
                <w:tab w:val="left" w:pos="4856"/>
              </w:tabs>
              <w:ind w:right="137"/>
              <w:rPr>
                <w:spacing w:val="0"/>
                <w:sz w:val="18"/>
                <w:szCs w:val="18"/>
              </w:rPr>
            </w:pPr>
            <w:r>
              <w:rPr>
                <w:spacing w:val="0"/>
                <w:sz w:val="18"/>
                <w:szCs w:val="18"/>
              </w:rPr>
              <w:t>W kabinie powinna być zamontowana podwyższona półka między przedziałem załogi a przedziałem dowódcy z wyprowadzoną instalacją elektryczną do ładowarek radiostacji i latarek,</w:t>
            </w:r>
          </w:p>
          <w:p w14:paraId="0BCA756E" w14:textId="77777777" w:rsidR="005677C6" w:rsidRDefault="005677C6" w:rsidP="000C175F">
            <w:pPr>
              <w:pStyle w:val="Akapitzlist"/>
              <w:tabs>
                <w:tab w:val="left" w:pos="36"/>
              </w:tabs>
              <w:ind w:left="36"/>
              <w:jc w:val="both"/>
              <w:rPr>
                <w:sz w:val="18"/>
                <w:szCs w:val="18"/>
              </w:rPr>
            </w:pPr>
          </w:p>
          <w:p w14:paraId="7107BE85" w14:textId="71CE9549" w:rsidR="000C0F21" w:rsidRPr="000C175F" w:rsidRDefault="000C0F21" w:rsidP="000C175F">
            <w:pPr>
              <w:pStyle w:val="Akapitzlist"/>
              <w:tabs>
                <w:tab w:val="left" w:pos="36"/>
              </w:tabs>
              <w:ind w:left="36"/>
              <w:jc w:val="both"/>
              <w:rPr>
                <w:b/>
                <w:bCs/>
                <w:color w:val="FF0000"/>
                <w:sz w:val="18"/>
                <w:szCs w:val="18"/>
              </w:rPr>
            </w:pPr>
            <w:r w:rsidRPr="004203FA">
              <w:rPr>
                <w:sz w:val="18"/>
                <w:szCs w:val="18"/>
              </w:rPr>
              <w:t>Pojazd wyposażon</w:t>
            </w:r>
            <w:r w:rsidR="00766A4E" w:rsidRPr="004203FA">
              <w:rPr>
                <w:sz w:val="18"/>
                <w:szCs w:val="18"/>
              </w:rPr>
              <w:t>y</w:t>
            </w:r>
            <w:r w:rsidRPr="004203FA">
              <w:rPr>
                <w:sz w:val="18"/>
                <w:szCs w:val="18"/>
              </w:rPr>
              <w:t xml:space="preserve"> w kamerę cofania, wraz z instalacją oraz </w:t>
            </w:r>
            <w:r w:rsidR="001F7C72">
              <w:rPr>
                <w:sz w:val="18"/>
                <w:szCs w:val="18"/>
              </w:rPr>
              <w:t xml:space="preserve">kolorowym </w:t>
            </w:r>
            <w:r w:rsidRPr="004203FA">
              <w:rPr>
                <w:sz w:val="18"/>
                <w:szCs w:val="18"/>
              </w:rPr>
              <w:t xml:space="preserve">monitorem min. 7’ zamontowanym w kabinie w sposób umożliwiający kierowcy bezproblemową obserwację obrazu na monitorze monitorująca strefę „martwą” (niewidoczną dla kierowcy) z tyłu pojazdu. Kamera włączająca się automatycznie po włączeniu biegu wstecznego.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F9D0EF6" w14:textId="0B58E497" w:rsidR="000C0F21" w:rsidRPr="00423FA1" w:rsidRDefault="000C0F21" w:rsidP="00077EEC">
            <w:pPr>
              <w:rPr>
                <w:b/>
                <w:bCs/>
                <w:color w:val="FF0000"/>
                <w:sz w:val="18"/>
                <w:szCs w:val="18"/>
              </w:rPr>
            </w:pPr>
          </w:p>
        </w:tc>
      </w:tr>
      <w:tr w:rsidR="00423FA1" w:rsidRPr="00423FA1" w14:paraId="2D987AFC" w14:textId="77777777" w:rsidTr="00056A43">
        <w:trPr>
          <w:trHeight w:val="356"/>
        </w:trPr>
        <w:tc>
          <w:tcPr>
            <w:tcW w:w="899" w:type="dxa"/>
            <w:tcBorders>
              <w:top w:val="single" w:sz="4" w:space="0" w:color="auto"/>
              <w:left w:val="single" w:sz="4" w:space="0" w:color="auto"/>
              <w:bottom w:val="single" w:sz="4" w:space="0" w:color="auto"/>
              <w:right w:val="single" w:sz="4" w:space="0" w:color="auto"/>
            </w:tcBorders>
            <w:shd w:val="clear" w:color="auto" w:fill="auto"/>
          </w:tcPr>
          <w:p w14:paraId="44396455" w14:textId="77777777" w:rsidR="000C4A94" w:rsidRPr="00423FA1" w:rsidRDefault="000C4A94" w:rsidP="000C4A94">
            <w:pPr>
              <w:jc w:val="center"/>
              <w:rPr>
                <w:color w:val="FF0000"/>
                <w:sz w:val="18"/>
                <w:szCs w:val="18"/>
              </w:rPr>
            </w:pPr>
            <w:r w:rsidRPr="004203FA">
              <w:rPr>
                <w:sz w:val="18"/>
                <w:szCs w:val="18"/>
              </w:rPr>
              <w:t>2.</w:t>
            </w:r>
            <w:r w:rsidR="00AF732F">
              <w:rPr>
                <w:sz w:val="18"/>
                <w:szCs w:val="18"/>
              </w:rPr>
              <w:t>6</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68CAE998" w14:textId="77777777" w:rsidR="000C4A94" w:rsidRPr="004203FA" w:rsidRDefault="000C4A94" w:rsidP="000C4A94">
            <w:pPr>
              <w:tabs>
                <w:tab w:val="left" w:pos="0"/>
              </w:tabs>
              <w:ind w:left="36" w:hanging="36"/>
              <w:jc w:val="both"/>
              <w:rPr>
                <w:b/>
                <w:bCs/>
                <w:sz w:val="18"/>
                <w:szCs w:val="18"/>
              </w:rPr>
            </w:pPr>
            <w:r w:rsidRPr="004203FA">
              <w:rPr>
                <w:sz w:val="18"/>
                <w:szCs w:val="18"/>
              </w:rPr>
              <w:t>Pojazd wyposażon</w:t>
            </w:r>
            <w:r w:rsidR="00766A4E" w:rsidRPr="004203FA">
              <w:rPr>
                <w:sz w:val="18"/>
                <w:szCs w:val="18"/>
              </w:rPr>
              <w:t>y</w:t>
            </w:r>
            <w:r w:rsidRPr="004203FA">
              <w:rPr>
                <w:sz w:val="18"/>
                <w:szCs w:val="18"/>
              </w:rPr>
              <w:t xml:space="preserve"> w tylny zderzak lub urządzenie ochronne, zabezpieczające przed wjechaniem pod nie innego pojazdu.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B704875" w14:textId="77777777" w:rsidR="000C4A94" w:rsidRPr="00423FA1" w:rsidRDefault="000C4A94" w:rsidP="000C4A94">
            <w:pPr>
              <w:rPr>
                <w:b/>
                <w:bCs/>
                <w:color w:val="FF0000"/>
                <w:sz w:val="18"/>
                <w:szCs w:val="18"/>
              </w:rPr>
            </w:pPr>
          </w:p>
        </w:tc>
      </w:tr>
      <w:tr w:rsidR="00423FA1" w:rsidRPr="00423FA1" w14:paraId="21BA31E6" w14:textId="77777777" w:rsidTr="00056A43">
        <w:trPr>
          <w:trHeight w:val="231"/>
        </w:trPr>
        <w:tc>
          <w:tcPr>
            <w:tcW w:w="899" w:type="dxa"/>
            <w:tcBorders>
              <w:top w:val="single" w:sz="4" w:space="0" w:color="auto"/>
              <w:left w:val="single" w:sz="4" w:space="0" w:color="auto"/>
              <w:bottom w:val="single" w:sz="4" w:space="0" w:color="auto"/>
              <w:right w:val="single" w:sz="4" w:space="0" w:color="auto"/>
            </w:tcBorders>
            <w:shd w:val="clear" w:color="auto" w:fill="auto"/>
          </w:tcPr>
          <w:p w14:paraId="4DB2DE27" w14:textId="77777777" w:rsidR="000C4A94" w:rsidRPr="00423FA1" w:rsidRDefault="000C4A94" w:rsidP="000C4A94">
            <w:pPr>
              <w:jc w:val="center"/>
              <w:rPr>
                <w:color w:val="FF0000"/>
                <w:sz w:val="18"/>
                <w:szCs w:val="18"/>
              </w:rPr>
            </w:pPr>
            <w:r w:rsidRPr="004203FA">
              <w:rPr>
                <w:sz w:val="18"/>
                <w:szCs w:val="18"/>
              </w:rPr>
              <w:t>2.</w:t>
            </w:r>
            <w:r w:rsidR="00AF732F">
              <w:rPr>
                <w:sz w:val="18"/>
                <w:szCs w:val="18"/>
              </w:rPr>
              <w:t>7</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62015861" w14:textId="0ADCB5E3" w:rsidR="00F220C5" w:rsidRPr="004203FA" w:rsidRDefault="000C4A94" w:rsidP="004203FA">
            <w:pPr>
              <w:pStyle w:val="Jasnasiatkaakcent31"/>
              <w:ind w:left="0"/>
              <w:contextualSpacing/>
              <w:jc w:val="both"/>
              <w:rPr>
                <w:sz w:val="18"/>
                <w:szCs w:val="18"/>
              </w:rPr>
            </w:pPr>
            <w:r w:rsidRPr="004203FA">
              <w:rPr>
                <w:sz w:val="18"/>
                <w:szCs w:val="18"/>
              </w:rPr>
              <w:t>Pojazd wyposażon</w:t>
            </w:r>
            <w:r w:rsidR="00766A4E" w:rsidRPr="004203FA">
              <w:rPr>
                <w:sz w:val="18"/>
                <w:szCs w:val="18"/>
              </w:rPr>
              <w:t>y w</w:t>
            </w:r>
            <w:r w:rsidRPr="004203FA">
              <w:rPr>
                <w:sz w:val="18"/>
                <w:szCs w:val="18"/>
              </w:rPr>
              <w:t xml:space="preserve"> radiotelefon przewoźny.</w:t>
            </w:r>
            <w:r w:rsidR="004203FA">
              <w:rPr>
                <w:sz w:val="18"/>
                <w:szCs w:val="18"/>
              </w:rPr>
              <w:t xml:space="preserve"> </w:t>
            </w:r>
            <w:r w:rsidRPr="004203FA">
              <w:rPr>
                <w:sz w:val="18"/>
                <w:szCs w:val="18"/>
              </w:rPr>
              <w:t xml:space="preserve">W kabinie kierowcy - zamontowany radiotelefon o parametrach zgodnych </w:t>
            </w:r>
            <w:r w:rsidR="005677C6">
              <w:rPr>
                <w:sz w:val="18"/>
                <w:szCs w:val="18"/>
              </w:rPr>
              <w:br/>
            </w:r>
            <w:r w:rsidRPr="004203FA">
              <w:rPr>
                <w:sz w:val="18"/>
                <w:szCs w:val="18"/>
              </w:rPr>
              <w:t>z wymaganiami techniczno-funkcjonalnymi dla radiotelefonów oraz instalacji antenowych</w:t>
            </w:r>
            <w:r w:rsidR="004203FA" w:rsidRPr="004203FA">
              <w:rPr>
                <w:sz w:val="18"/>
                <w:szCs w:val="18"/>
              </w:rPr>
              <w:t xml:space="preserve"> pracujący w paśmie cyfrowym i analogowym</w:t>
            </w:r>
            <w:r w:rsidR="00F220C5" w:rsidRPr="004203FA">
              <w:rPr>
                <w:sz w:val="18"/>
                <w:szCs w:val="18"/>
              </w:rPr>
              <w:t>.</w:t>
            </w:r>
            <w:r w:rsidR="004203FA" w:rsidRPr="004203FA">
              <w:rPr>
                <w:sz w:val="18"/>
                <w:szCs w:val="18"/>
              </w:rPr>
              <w:t xml:space="preserve"> Radiotelefon podłączony do instalacji elektrycznej pojazd</w:t>
            </w:r>
            <w:r w:rsidR="001F7C72">
              <w:rPr>
                <w:sz w:val="18"/>
                <w:szCs w:val="18"/>
              </w:rPr>
              <w:t>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8A875C0" w14:textId="77777777" w:rsidR="000C4A94" w:rsidRPr="00423FA1" w:rsidRDefault="000C4A94" w:rsidP="000C4A94">
            <w:pPr>
              <w:jc w:val="center"/>
              <w:rPr>
                <w:b/>
                <w:bCs/>
                <w:color w:val="FF0000"/>
                <w:sz w:val="18"/>
                <w:szCs w:val="18"/>
              </w:rPr>
            </w:pPr>
          </w:p>
        </w:tc>
      </w:tr>
      <w:tr w:rsidR="00423FA1" w:rsidRPr="00423FA1" w14:paraId="0DE80138" w14:textId="77777777" w:rsidTr="00056A43">
        <w:trPr>
          <w:trHeight w:val="525"/>
        </w:trPr>
        <w:tc>
          <w:tcPr>
            <w:tcW w:w="899" w:type="dxa"/>
            <w:tcBorders>
              <w:top w:val="single" w:sz="4" w:space="0" w:color="auto"/>
              <w:left w:val="single" w:sz="4" w:space="0" w:color="auto"/>
              <w:bottom w:val="single" w:sz="4" w:space="0" w:color="auto"/>
              <w:right w:val="single" w:sz="4" w:space="0" w:color="auto"/>
            </w:tcBorders>
            <w:shd w:val="clear" w:color="auto" w:fill="auto"/>
          </w:tcPr>
          <w:p w14:paraId="7F1914A6" w14:textId="77777777" w:rsidR="000C4A94" w:rsidRPr="004203FA" w:rsidRDefault="00AF732F" w:rsidP="000C4A94">
            <w:pPr>
              <w:jc w:val="center"/>
              <w:rPr>
                <w:sz w:val="18"/>
                <w:szCs w:val="18"/>
              </w:rPr>
            </w:pPr>
            <w:r>
              <w:rPr>
                <w:sz w:val="18"/>
                <w:szCs w:val="18"/>
              </w:rPr>
              <w:t>2.8</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003A2B2E" w14:textId="63017559" w:rsidR="000C4A94" w:rsidRPr="004203FA" w:rsidRDefault="00766A4E" w:rsidP="001F7C72">
            <w:pPr>
              <w:pStyle w:val="Default"/>
              <w:widowControl w:val="0"/>
              <w:jc w:val="both"/>
              <w:rPr>
                <w:color w:val="auto"/>
                <w:sz w:val="18"/>
                <w:szCs w:val="18"/>
              </w:rPr>
            </w:pPr>
            <w:r w:rsidRPr="004203FA">
              <w:rPr>
                <w:color w:val="auto"/>
                <w:sz w:val="18"/>
                <w:szCs w:val="18"/>
              </w:rPr>
              <w:t>P</w:t>
            </w:r>
            <w:r w:rsidR="000C4A94" w:rsidRPr="004203FA">
              <w:rPr>
                <w:color w:val="auto"/>
                <w:sz w:val="18"/>
                <w:szCs w:val="18"/>
              </w:rPr>
              <w:t>ojazd wy</w:t>
            </w:r>
            <w:r w:rsidR="001F7C72">
              <w:rPr>
                <w:color w:val="auto"/>
                <w:sz w:val="18"/>
                <w:szCs w:val="18"/>
              </w:rPr>
              <w:t>posażony w zintegrowane</w:t>
            </w:r>
            <w:r w:rsidR="004203FA" w:rsidRPr="004203FA">
              <w:rPr>
                <w:color w:val="auto"/>
                <w:sz w:val="18"/>
                <w:szCs w:val="18"/>
              </w:rPr>
              <w:t xml:space="preserve"> gniazdo i przewód umożliwiające zasilanie</w:t>
            </w:r>
            <w:r w:rsidR="000C4A94" w:rsidRPr="004203FA">
              <w:rPr>
                <w:color w:val="auto"/>
                <w:sz w:val="18"/>
                <w:szCs w:val="18"/>
              </w:rPr>
              <w:t xml:space="preserve"> sprężonego powietrza i układu prostowniczego do ładowania akumulatorów z zewnętrznego źródła </w:t>
            </w:r>
            <w:r w:rsidR="000C4A94" w:rsidRPr="004203FA">
              <w:rPr>
                <w:color w:val="auto"/>
                <w:sz w:val="18"/>
                <w:szCs w:val="18"/>
                <w:vertAlign w:val="subscript"/>
              </w:rPr>
              <w:t xml:space="preserve"> </w:t>
            </w:r>
            <w:r w:rsidR="000C4A94" w:rsidRPr="004203FA">
              <w:rPr>
                <w:color w:val="auto"/>
                <w:sz w:val="18"/>
                <w:szCs w:val="18"/>
              </w:rPr>
              <w:t>230V. W kabinie kierowcy sygnalizacja wizualna i dźwiękowa podłączenia instalacji do zewnętrznego źródła. Przewód automatycznie odłącza się w momencie uruchomienia pojazdu</w:t>
            </w:r>
            <w:r w:rsidR="001F7C72">
              <w:rPr>
                <w:color w:val="auto"/>
                <w:sz w:val="18"/>
                <w:szCs w:val="18"/>
              </w:rPr>
              <w: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2973563" w14:textId="77777777" w:rsidR="000C4A94" w:rsidRPr="00423FA1" w:rsidRDefault="000C4A94" w:rsidP="000C4A94">
            <w:pPr>
              <w:jc w:val="center"/>
              <w:rPr>
                <w:b/>
                <w:bCs/>
                <w:color w:val="FF0000"/>
                <w:sz w:val="18"/>
                <w:szCs w:val="18"/>
              </w:rPr>
            </w:pPr>
          </w:p>
        </w:tc>
      </w:tr>
      <w:tr w:rsidR="00423FA1" w:rsidRPr="00423FA1" w14:paraId="338DAD16" w14:textId="77777777" w:rsidTr="004203FA">
        <w:trPr>
          <w:trHeight w:val="525"/>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40DEF38" w14:textId="4AC4852D" w:rsidR="000C4A94" w:rsidRPr="004203FA" w:rsidRDefault="001F7C72" w:rsidP="004203FA">
            <w:pPr>
              <w:jc w:val="center"/>
              <w:rPr>
                <w:sz w:val="18"/>
                <w:szCs w:val="18"/>
              </w:rPr>
            </w:pPr>
            <w:r>
              <w:rPr>
                <w:sz w:val="18"/>
                <w:szCs w:val="18"/>
              </w:rPr>
              <w:t>2.09</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559F3BF7" w14:textId="77777777" w:rsidR="000C4A94" w:rsidRPr="004203FA" w:rsidRDefault="000C4A94" w:rsidP="000C4A94">
            <w:pPr>
              <w:pStyle w:val="Default"/>
              <w:widowControl w:val="0"/>
              <w:jc w:val="both"/>
              <w:rPr>
                <w:color w:val="auto"/>
                <w:sz w:val="18"/>
                <w:szCs w:val="18"/>
              </w:rPr>
            </w:pPr>
            <w:r w:rsidRPr="004203FA">
              <w:rPr>
                <w:color w:val="auto"/>
                <w:sz w:val="18"/>
                <w:szCs w:val="18"/>
              </w:rPr>
              <w:t xml:space="preserve">Instalacja elektryczna wyposażona w główny wyłącznik prądu, bez odłączania urządzeń, które wymagają stałego zasilania (np. ładowarki latarek i radiotelefonów). Zabezpieczenie przed nadmiernym rozładowaniem akumulatorów.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8CC600D" w14:textId="77777777" w:rsidR="000C4A94" w:rsidRPr="00423FA1" w:rsidRDefault="000C4A94" w:rsidP="000C4A94">
            <w:pPr>
              <w:jc w:val="center"/>
              <w:rPr>
                <w:b/>
                <w:bCs/>
                <w:color w:val="FF0000"/>
                <w:sz w:val="18"/>
                <w:szCs w:val="18"/>
              </w:rPr>
            </w:pPr>
          </w:p>
        </w:tc>
      </w:tr>
      <w:tr w:rsidR="00423FA1" w:rsidRPr="00423FA1" w14:paraId="3FD203EB" w14:textId="77777777" w:rsidTr="00056A43">
        <w:trPr>
          <w:trHeight w:val="243"/>
        </w:trPr>
        <w:tc>
          <w:tcPr>
            <w:tcW w:w="899" w:type="dxa"/>
            <w:tcBorders>
              <w:top w:val="single" w:sz="4" w:space="0" w:color="auto"/>
              <w:left w:val="single" w:sz="4" w:space="0" w:color="auto"/>
              <w:bottom w:val="single" w:sz="4" w:space="0" w:color="auto"/>
              <w:right w:val="single" w:sz="4" w:space="0" w:color="auto"/>
            </w:tcBorders>
            <w:shd w:val="clear" w:color="auto" w:fill="auto"/>
          </w:tcPr>
          <w:p w14:paraId="5D360114" w14:textId="36468467" w:rsidR="000C4A94" w:rsidRPr="004203FA" w:rsidRDefault="000C4A94" w:rsidP="000C4A94">
            <w:pPr>
              <w:jc w:val="center"/>
              <w:rPr>
                <w:sz w:val="18"/>
                <w:szCs w:val="18"/>
              </w:rPr>
            </w:pPr>
            <w:r w:rsidRPr="004203FA">
              <w:rPr>
                <w:sz w:val="18"/>
                <w:szCs w:val="18"/>
              </w:rPr>
              <w:lastRenderedPageBreak/>
              <w:t>2.1</w:t>
            </w:r>
            <w:r w:rsidR="005509D2">
              <w:rPr>
                <w:sz w:val="18"/>
                <w:szCs w:val="18"/>
              </w:rPr>
              <w:t>0</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7BD43F2B" w14:textId="2F092393" w:rsidR="000C4A94" w:rsidRPr="005509D2" w:rsidRDefault="005509D2" w:rsidP="000C4A94">
            <w:pPr>
              <w:pStyle w:val="Default"/>
              <w:widowControl w:val="0"/>
              <w:jc w:val="both"/>
              <w:rPr>
                <w:color w:val="auto"/>
                <w:sz w:val="18"/>
                <w:szCs w:val="18"/>
              </w:rPr>
            </w:pPr>
            <w:r w:rsidRPr="005509D2">
              <w:rPr>
                <w:bCs/>
                <w:sz w:val="18"/>
                <w:szCs w:val="18"/>
              </w:rPr>
              <w:t>Pojazd wyposażony w sygnalizacje świetlną i dźwiękową (brzęczyk – sygnał przerywany) włączonego biegu wstecznego, jako sygnalizacja świetlna służy światło cofania. Dźwiękowy sygnał ostrzegawczy. Dodatkowo pojazd wyposażony w lampy biegu wstecznego, doświetlające teren wokół pojazdu podczas cofania – miejsce montażu do ustalenia na etapie realizacji zamówienia. Dodatkowo zamontowana kamera cofania umożliwiającą obserwację widoku za samochodem zarówno w dzień jak i w nocy. Kamera powinna być załączana automatycznie przy wstecznym biegu oraz mieć możliwość włączenia ręcznego oddzielnym przełącznikiem znajdującym się w zasięgu pola pracy kierowcy.</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8884BD6" w14:textId="77777777" w:rsidR="000C4A94" w:rsidRPr="00423FA1" w:rsidRDefault="000C4A94" w:rsidP="000C4A94">
            <w:pPr>
              <w:jc w:val="center"/>
              <w:rPr>
                <w:b/>
                <w:bCs/>
                <w:color w:val="FF0000"/>
                <w:sz w:val="18"/>
                <w:szCs w:val="18"/>
              </w:rPr>
            </w:pPr>
          </w:p>
        </w:tc>
      </w:tr>
      <w:tr w:rsidR="00423FA1" w:rsidRPr="00423FA1" w14:paraId="02FBCAD1" w14:textId="77777777" w:rsidTr="00056A43">
        <w:trPr>
          <w:trHeight w:val="290"/>
        </w:trPr>
        <w:tc>
          <w:tcPr>
            <w:tcW w:w="899" w:type="dxa"/>
            <w:tcBorders>
              <w:top w:val="single" w:sz="4" w:space="0" w:color="auto"/>
              <w:left w:val="single" w:sz="4" w:space="0" w:color="auto"/>
              <w:bottom w:val="single" w:sz="4" w:space="0" w:color="auto"/>
              <w:right w:val="single" w:sz="4" w:space="0" w:color="auto"/>
            </w:tcBorders>
            <w:shd w:val="clear" w:color="auto" w:fill="auto"/>
          </w:tcPr>
          <w:p w14:paraId="76ED2A88" w14:textId="4E0AF569" w:rsidR="000C4A94" w:rsidRPr="004203FA" w:rsidRDefault="000C4A94" w:rsidP="000C4A94">
            <w:pPr>
              <w:jc w:val="center"/>
              <w:rPr>
                <w:sz w:val="18"/>
                <w:szCs w:val="18"/>
              </w:rPr>
            </w:pPr>
            <w:r w:rsidRPr="004203FA">
              <w:rPr>
                <w:sz w:val="18"/>
                <w:szCs w:val="18"/>
              </w:rPr>
              <w:t>2.1</w:t>
            </w:r>
            <w:r w:rsidR="005509D2">
              <w:rPr>
                <w:sz w:val="18"/>
                <w:szCs w:val="18"/>
              </w:rPr>
              <w:t>1</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03858D49" w14:textId="674F066B" w:rsidR="000C4A94" w:rsidRPr="004203FA" w:rsidRDefault="000C4A94" w:rsidP="000C4A94">
            <w:pPr>
              <w:pStyle w:val="Default"/>
              <w:widowControl w:val="0"/>
              <w:jc w:val="both"/>
              <w:rPr>
                <w:color w:val="auto"/>
                <w:sz w:val="18"/>
                <w:szCs w:val="18"/>
              </w:rPr>
            </w:pPr>
            <w:r w:rsidRPr="004203FA">
              <w:rPr>
                <w:color w:val="auto"/>
                <w:sz w:val="18"/>
                <w:szCs w:val="18"/>
              </w:rPr>
              <w:t>Wylot spalin nie może być skierowany na stanowiska obsługi poszczególnych urządzeń pojazdu</w:t>
            </w:r>
            <w:r w:rsidR="005509D2">
              <w:rPr>
                <w:color w:val="auto"/>
                <w:sz w:val="18"/>
                <w:szCs w:val="18"/>
              </w:rPr>
              <w:t>, umieszczony z lewej strony, pomiędzy osiami.</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589CFF5" w14:textId="77777777" w:rsidR="000C4A94" w:rsidRPr="00423FA1" w:rsidRDefault="000C4A94" w:rsidP="000C4A94">
            <w:pPr>
              <w:jc w:val="center"/>
              <w:rPr>
                <w:b/>
                <w:bCs/>
                <w:color w:val="FF0000"/>
                <w:sz w:val="18"/>
                <w:szCs w:val="18"/>
              </w:rPr>
            </w:pPr>
          </w:p>
        </w:tc>
      </w:tr>
      <w:tr w:rsidR="00423FA1" w:rsidRPr="00423FA1" w14:paraId="6E8BCFA7" w14:textId="77777777" w:rsidTr="004203FA">
        <w:trPr>
          <w:trHeight w:val="290"/>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0A05B1E" w14:textId="30361700" w:rsidR="000C4A94" w:rsidRPr="004203FA" w:rsidRDefault="000C4A94" w:rsidP="004203FA">
            <w:pPr>
              <w:jc w:val="center"/>
              <w:rPr>
                <w:sz w:val="18"/>
                <w:szCs w:val="18"/>
              </w:rPr>
            </w:pPr>
            <w:r w:rsidRPr="004203FA">
              <w:rPr>
                <w:sz w:val="18"/>
                <w:szCs w:val="18"/>
              </w:rPr>
              <w:t>2.1</w:t>
            </w:r>
            <w:r w:rsidR="005509D2">
              <w:rPr>
                <w:sz w:val="18"/>
                <w:szCs w:val="18"/>
              </w:rPr>
              <w:t>2</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72D4414C" w14:textId="77777777" w:rsidR="000C4A94" w:rsidRPr="004203FA" w:rsidRDefault="00766A4E" w:rsidP="000C4A94">
            <w:pPr>
              <w:pStyle w:val="Default"/>
              <w:widowControl w:val="0"/>
              <w:jc w:val="both"/>
              <w:rPr>
                <w:color w:val="auto"/>
                <w:sz w:val="18"/>
                <w:szCs w:val="18"/>
              </w:rPr>
            </w:pPr>
            <w:r w:rsidRPr="004203FA">
              <w:rPr>
                <w:color w:val="auto"/>
                <w:sz w:val="18"/>
                <w:szCs w:val="18"/>
              </w:rPr>
              <w:t>P</w:t>
            </w:r>
            <w:r w:rsidR="000C4A94" w:rsidRPr="004203FA">
              <w:rPr>
                <w:color w:val="auto"/>
                <w:sz w:val="18"/>
                <w:szCs w:val="18"/>
              </w:rPr>
              <w:t>ojazd wyposażony w co najmniej: 2 kliny pod koła, zestaw narzędzi, klucz do kół, podnośnik hydrauliczny, przewód do pompowania kół z manometrem, trójkąt ostrzegawczy, apteczkę, gaśnicę proszkową o pojemności środka min. 2 kg.</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3DA08AE" w14:textId="77777777" w:rsidR="000C4A94" w:rsidRPr="00423FA1" w:rsidRDefault="000C4A94" w:rsidP="000C4A94">
            <w:pPr>
              <w:jc w:val="center"/>
              <w:rPr>
                <w:b/>
                <w:bCs/>
                <w:color w:val="FF0000"/>
                <w:sz w:val="18"/>
                <w:szCs w:val="18"/>
              </w:rPr>
            </w:pPr>
          </w:p>
        </w:tc>
      </w:tr>
      <w:tr w:rsidR="00423FA1" w:rsidRPr="00423FA1" w14:paraId="33BF10C3" w14:textId="77777777" w:rsidTr="00056A43">
        <w:trPr>
          <w:trHeight w:val="290"/>
        </w:trPr>
        <w:tc>
          <w:tcPr>
            <w:tcW w:w="899" w:type="dxa"/>
            <w:tcBorders>
              <w:top w:val="single" w:sz="4" w:space="0" w:color="auto"/>
              <w:left w:val="single" w:sz="4" w:space="0" w:color="auto"/>
              <w:bottom w:val="single" w:sz="4" w:space="0" w:color="auto"/>
              <w:right w:val="single" w:sz="4" w:space="0" w:color="auto"/>
            </w:tcBorders>
            <w:shd w:val="clear" w:color="auto" w:fill="auto"/>
          </w:tcPr>
          <w:p w14:paraId="04AA2EB6" w14:textId="3E1557AF" w:rsidR="000C4A94" w:rsidRPr="00736C59" w:rsidRDefault="000C4A94" w:rsidP="000C4A94">
            <w:pPr>
              <w:jc w:val="center"/>
              <w:rPr>
                <w:sz w:val="18"/>
                <w:szCs w:val="18"/>
              </w:rPr>
            </w:pPr>
            <w:r w:rsidRPr="00736C59">
              <w:rPr>
                <w:sz w:val="18"/>
                <w:szCs w:val="18"/>
              </w:rPr>
              <w:t>2.1</w:t>
            </w:r>
            <w:r w:rsidR="00DD5B98">
              <w:rPr>
                <w:sz w:val="18"/>
                <w:szCs w:val="18"/>
              </w:rPr>
              <w:t>3</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0FCEA51B" w14:textId="77777777" w:rsidR="000C4A94" w:rsidRPr="00736C59" w:rsidRDefault="000C4A94" w:rsidP="000C4A94">
            <w:pPr>
              <w:pStyle w:val="Default"/>
              <w:widowControl w:val="0"/>
              <w:jc w:val="both"/>
              <w:rPr>
                <w:color w:val="auto"/>
                <w:sz w:val="18"/>
                <w:szCs w:val="18"/>
              </w:rPr>
            </w:pPr>
            <w:r w:rsidRPr="00736C59">
              <w:rPr>
                <w:color w:val="auto"/>
                <w:sz w:val="18"/>
                <w:szCs w:val="18"/>
              </w:rPr>
              <w:t xml:space="preserve">Kolor pojazdów: </w:t>
            </w:r>
          </w:p>
          <w:p w14:paraId="05A0BE00" w14:textId="77777777" w:rsidR="000C4A94" w:rsidRPr="00736C59" w:rsidRDefault="00764E06" w:rsidP="000C4A94">
            <w:pPr>
              <w:pStyle w:val="Default"/>
              <w:widowControl w:val="0"/>
              <w:jc w:val="both"/>
              <w:rPr>
                <w:color w:val="auto"/>
                <w:sz w:val="18"/>
                <w:szCs w:val="18"/>
              </w:rPr>
            </w:pPr>
            <w:r>
              <w:rPr>
                <w:color w:val="auto"/>
                <w:sz w:val="18"/>
                <w:szCs w:val="18"/>
              </w:rPr>
              <w:t>- N</w:t>
            </w:r>
            <w:r w:rsidR="000C4A94" w:rsidRPr="00736C59">
              <w:rPr>
                <w:color w:val="auto"/>
                <w:sz w:val="18"/>
                <w:szCs w:val="18"/>
              </w:rPr>
              <w:t xml:space="preserve">adwozie samochodu – RAL 3000, </w:t>
            </w:r>
          </w:p>
          <w:p w14:paraId="02A5BA87" w14:textId="77777777" w:rsidR="00736C59" w:rsidRPr="00736C59" w:rsidRDefault="00764E06" w:rsidP="00736C59">
            <w:pPr>
              <w:pStyle w:val="Default"/>
              <w:widowControl w:val="0"/>
              <w:jc w:val="both"/>
              <w:rPr>
                <w:color w:val="auto"/>
                <w:sz w:val="18"/>
                <w:szCs w:val="18"/>
              </w:rPr>
            </w:pPr>
            <w:r>
              <w:rPr>
                <w:color w:val="auto"/>
                <w:sz w:val="18"/>
                <w:szCs w:val="18"/>
              </w:rPr>
              <w:t>- N</w:t>
            </w:r>
            <w:r w:rsidR="00736C59" w:rsidRPr="00736C59">
              <w:rPr>
                <w:color w:val="auto"/>
                <w:sz w:val="18"/>
                <w:szCs w:val="18"/>
              </w:rPr>
              <w:t>adkola i podest tylni wykonane w kolorze biały</w:t>
            </w:r>
          </w:p>
          <w:p w14:paraId="045D939B" w14:textId="77777777" w:rsidR="00736C59" w:rsidRDefault="000C4A94" w:rsidP="00736C59">
            <w:pPr>
              <w:pStyle w:val="Default"/>
              <w:widowControl w:val="0"/>
              <w:jc w:val="both"/>
              <w:rPr>
                <w:color w:val="auto"/>
                <w:sz w:val="18"/>
                <w:szCs w:val="18"/>
              </w:rPr>
            </w:pPr>
            <w:r w:rsidRPr="007233C3">
              <w:rPr>
                <w:color w:val="auto"/>
                <w:sz w:val="18"/>
                <w:szCs w:val="18"/>
              </w:rPr>
              <w:t xml:space="preserve">- </w:t>
            </w:r>
            <w:r w:rsidR="00764E06">
              <w:rPr>
                <w:color w:val="auto"/>
                <w:sz w:val="18"/>
                <w:szCs w:val="18"/>
              </w:rPr>
              <w:t>Ż</w:t>
            </w:r>
            <w:r w:rsidR="007233C3" w:rsidRPr="00764E06">
              <w:rPr>
                <w:color w:val="auto"/>
                <w:sz w:val="18"/>
                <w:szCs w:val="18"/>
              </w:rPr>
              <w:t xml:space="preserve">aluzje skrytek </w:t>
            </w:r>
            <w:r w:rsidR="005509D2">
              <w:rPr>
                <w:color w:val="auto"/>
                <w:sz w:val="18"/>
                <w:szCs w:val="18"/>
              </w:rPr>
              <w:t>w kolorze naturalnego aluminium.</w:t>
            </w:r>
          </w:p>
          <w:p w14:paraId="0FC20A23" w14:textId="36766B12" w:rsidR="00F16E19" w:rsidRPr="00736C59" w:rsidRDefault="00F16E19" w:rsidP="00736C59">
            <w:pPr>
              <w:pStyle w:val="Default"/>
              <w:widowControl w:val="0"/>
              <w:jc w:val="both"/>
              <w:rPr>
                <w:color w:val="auto"/>
                <w:sz w:val="18"/>
                <w:szCs w:val="18"/>
              </w:rPr>
            </w:pPr>
            <w:r>
              <w:rPr>
                <w:color w:val="auto"/>
                <w:sz w:val="18"/>
                <w:szCs w:val="18"/>
              </w:rPr>
              <w:t>- Oklejenie odblaskowe obrysowe kabiny wykonane w kolorze żółtym (uzgodnienie na etapie wykonania)</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20BA4D4" w14:textId="77777777" w:rsidR="000C4A94" w:rsidRPr="00423FA1" w:rsidRDefault="000C4A94" w:rsidP="000C4A94">
            <w:pPr>
              <w:jc w:val="center"/>
              <w:rPr>
                <w:b/>
                <w:bCs/>
                <w:color w:val="FF0000"/>
                <w:sz w:val="18"/>
                <w:szCs w:val="18"/>
              </w:rPr>
            </w:pPr>
          </w:p>
        </w:tc>
      </w:tr>
      <w:tr w:rsidR="00423FA1" w:rsidRPr="00423FA1" w14:paraId="2619D5DE" w14:textId="77777777" w:rsidTr="00056A43">
        <w:trPr>
          <w:trHeight w:val="525"/>
        </w:trPr>
        <w:tc>
          <w:tcPr>
            <w:tcW w:w="899" w:type="dxa"/>
            <w:tcBorders>
              <w:top w:val="single" w:sz="4" w:space="0" w:color="auto"/>
              <w:left w:val="single" w:sz="4" w:space="0" w:color="auto"/>
              <w:bottom w:val="single" w:sz="4" w:space="0" w:color="auto"/>
              <w:right w:val="single" w:sz="4" w:space="0" w:color="auto"/>
            </w:tcBorders>
            <w:shd w:val="clear" w:color="auto" w:fill="auto"/>
          </w:tcPr>
          <w:p w14:paraId="43F2E813" w14:textId="2F113F30" w:rsidR="000C4A94" w:rsidRPr="00186283" w:rsidRDefault="000C4A94" w:rsidP="000C4A94">
            <w:pPr>
              <w:jc w:val="center"/>
              <w:rPr>
                <w:sz w:val="18"/>
                <w:szCs w:val="18"/>
              </w:rPr>
            </w:pPr>
            <w:r w:rsidRPr="00186283">
              <w:rPr>
                <w:sz w:val="18"/>
                <w:szCs w:val="18"/>
              </w:rPr>
              <w:t>2.1</w:t>
            </w:r>
            <w:r w:rsidR="00DD5B98">
              <w:rPr>
                <w:sz w:val="18"/>
                <w:szCs w:val="18"/>
              </w:rPr>
              <w:t>4</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32391A25" w14:textId="086744EB" w:rsidR="000C4A94" w:rsidRPr="005509D2" w:rsidRDefault="005509D2" w:rsidP="000C4A94">
            <w:pPr>
              <w:pStyle w:val="Default"/>
              <w:widowControl w:val="0"/>
              <w:jc w:val="both"/>
              <w:rPr>
                <w:color w:val="auto"/>
                <w:sz w:val="18"/>
                <w:szCs w:val="18"/>
              </w:rPr>
            </w:pPr>
            <w:r w:rsidRPr="005509D2">
              <w:rPr>
                <w:bCs/>
                <w:sz w:val="18"/>
                <w:szCs w:val="18"/>
              </w:rPr>
              <w:t>Pojazd wyposażony w wyciągarkę o napędzie elektrycznym zamontowaną z przodu pojazdu o uciągu min. 8000 kg, z liną o długości min. 30m. Wyciągarka wyposażona w układ sterowania, rolkową prowadnicę liny, komplet zbloczy  oraz osłonę kompozytową w kolorze nadwozia.</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3ACC54C" w14:textId="77777777" w:rsidR="000C4A94" w:rsidRPr="00423FA1" w:rsidRDefault="000C4A94" w:rsidP="000C4A94">
            <w:pPr>
              <w:jc w:val="center"/>
              <w:rPr>
                <w:b/>
                <w:bCs/>
                <w:color w:val="FF0000"/>
                <w:sz w:val="18"/>
                <w:szCs w:val="18"/>
              </w:rPr>
            </w:pPr>
          </w:p>
        </w:tc>
      </w:tr>
      <w:tr w:rsidR="00423FA1" w:rsidRPr="00423FA1" w14:paraId="7D89691D" w14:textId="77777777" w:rsidTr="00056A43">
        <w:trPr>
          <w:trHeight w:val="240"/>
        </w:trPr>
        <w:tc>
          <w:tcPr>
            <w:tcW w:w="899" w:type="dxa"/>
            <w:tcBorders>
              <w:top w:val="single" w:sz="4" w:space="0" w:color="auto"/>
              <w:left w:val="single" w:sz="4" w:space="0" w:color="auto"/>
              <w:bottom w:val="single" w:sz="4" w:space="0" w:color="auto"/>
              <w:right w:val="single" w:sz="4" w:space="0" w:color="auto"/>
            </w:tcBorders>
            <w:shd w:val="clear" w:color="auto" w:fill="A6A6A6"/>
          </w:tcPr>
          <w:p w14:paraId="482E76A5" w14:textId="77777777" w:rsidR="000C4A94" w:rsidRPr="00186283" w:rsidRDefault="000C4A94" w:rsidP="000C4A94">
            <w:pPr>
              <w:jc w:val="center"/>
              <w:rPr>
                <w:sz w:val="18"/>
                <w:szCs w:val="18"/>
              </w:rPr>
            </w:pPr>
            <w:r w:rsidRPr="00186283">
              <w:rPr>
                <w:b/>
                <w:bCs/>
                <w:sz w:val="18"/>
                <w:szCs w:val="18"/>
              </w:rPr>
              <w:t>3</w:t>
            </w:r>
          </w:p>
        </w:tc>
        <w:tc>
          <w:tcPr>
            <w:tcW w:w="9989" w:type="dxa"/>
            <w:tcBorders>
              <w:top w:val="single" w:sz="4" w:space="0" w:color="auto"/>
              <w:left w:val="single" w:sz="4" w:space="0" w:color="auto"/>
              <w:bottom w:val="single" w:sz="4" w:space="0" w:color="auto"/>
              <w:right w:val="single" w:sz="4" w:space="0" w:color="auto"/>
            </w:tcBorders>
            <w:shd w:val="clear" w:color="auto" w:fill="A6A6A6"/>
            <w:vAlign w:val="center"/>
          </w:tcPr>
          <w:p w14:paraId="398A7F58" w14:textId="77777777" w:rsidR="000C4A94" w:rsidRPr="00186283" w:rsidRDefault="000C4A94" w:rsidP="000C4A94">
            <w:pPr>
              <w:pStyle w:val="Default"/>
              <w:widowControl w:val="0"/>
              <w:jc w:val="both"/>
              <w:rPr>
                <w:color w:val="auto"/>
                <w:sz w:val="18"/>
                <w:szCs w:val="18"/>
              </w:rPr>
            </w:pPr>
            <w:r w:rsidRPr="00186283">
              <w:rPr>
                <w:b/>
                <w:bCs/>
                <w:color w:val="auto"/>
                <w:sz w:val="18"/>
                <w:szCs w:val="18"/>
              </w:rPr>
              <w:t>Zabudowa pożarnicza</w:t>
            </w:r>
          </w:p>
        </w:tc>
        <w:tc>
          <w:tcPr>
            <w:tcW w:w="3686" w:type="dxa"/>
            <w:tcBorders>
              <w:top w:val="single" w:sz="4" w:space="0" w:color="auto"/>
              <w:left w:val="single" w:sz="4" w:space="0" w:color="auto"/>
              <w:bottom w:val="single" w:sz="4" w:space="0" w:color="auto"/>
              <w:right w:val="single" w:sz="4" w:space="0" w:color="auto"/>
            </w:tcBorders>
            <w:shd w:val="clear" w:color="auto" w:fill="A6A6A6"/>
          </w:tcPr>
          <w:p w14:paraId="11441FEC" w14:textId="77777777" w:rsidR="000C4A94" w:rsidRPr="00423FA1" w:rsidRDefault="000C4A94" w:rsidP="000C4A94">
            <w:pPr>
              <w:jc w:val="center"/>
              <w:rPr>
                <w:b/>
                <w:bCs/>
                <w:color w:val="FF0000"/>
                <w:sz w:val="18"/>
                <w:szCs w:val="18"/>
              </w:rPr>
            </w:pPr>
          </w:p>
        </w:tc>
      </w:tr>
      <w:tr w:rsidR="00423FA1" w:rsidRPr="00423FA1" w14:paraId="37A4EAA0" w14:textId="77777777" w:rsidTr="00056A43">
        <w:trPr>
          <w:trHeight w:val="240"/>
        </w:trPr>
        <w:tc>
          <w:tcPr>
            <w:tcW w:w="899" w:type="dxa"/>
            <w:shd w:val="clear" w:color="auto" w:fill="auto"/>
            <w:vAlign w:val="center"/>
          </w:tcPr>
          <w:p w14:paraId="1B926936" w14:textId="77777777" w:rsidR="00B30A36" w:rsidRPr="00186283" w:rsidRDefault="00B30A36" w:rsidP="00B30A36">
            <w:pPr>
              <w:jc w:val="center"/>
              <w:rPr>
                <w:sz w:val="18"/>
                <w:szCs w:val="18"/>
              </w:rPr>
            </w:pPr>
            <w:r w:rsidRPr="00186283">
              <w:rPr>
                <w:sz w:val="18"/>
                <w:szCs w:val="18"/>
              </w:rPr>
              <w:t>3.1</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5ADAF0D7" w14:textId="7E92B95E" w:rsidR="00B30A36" w:rsidRPr="00DD5B98" w:rsidRDefault="00DD5B98" w:rsidP="00B30A36">
            <w:pPr>
              <w:tabs>
                <w:tab w:val="left" w:pos="48"/>
                <w:tab w:val="left" w:pos="312"/>
                <w:tab w:val="left" w:pos="921"/>
                <w:tab w:val="left" w:pos="6513"/>
                <w:tab w:val="left" w:pos="8543"/>
                <w:tab w:val="left" w:pos="14730"/>
              </w:tabs>
              <w:jc w:val="both"/>
              <w:rPr>
                <w:sz w:val="18"/>
                <w:szCs w:val="18"/>
              </w:rPr>
            </w:pPr>
            <w:r w:rsidRPr="00DD5B98">
              <w:rPr>
                <w:bCs/>
                <w:sz w:val="18"/>
                <w:szCs w:val="18"/>
              </w:rPr>
              <w:t>Zabudowa wykonana w całości w technologii kompozytowej jako konstrukcja samonośna o nieograniczonej odporności antykorozyjnej. Na każdym boku pojazdu po 3 skrytki sprzętowe. Podłoga skrytek ze stali nierdzewnej, bez progu, z możliwością łatwego odprowadzenia wody na zewnątrz. Pomiędzy kabiną a zabudową zintegrowana z zabudową owiewka maskująca.</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C56591A" w14:textId="77777777" w:rsidR="00B30A36" w:rsidRPr="00423FA1" w:rsidRDefault="00B30A36" w:rsidP="00B30A36">
            <w:pPr>
              <w:jc w:val="center"/>
              <w:rPr>
                <w:b/>
                <w:bCs/>
                <w:color w:val="FF0000"/>
                <w:sz w:val="18"/>
                <w:szCs w:val="18"/>
              </w:rPr>
            </w:pPr>
          </w:p>
        </w:tc>
      </w:tr>
      <w:tr w:rsidR="00423FA1" w:rsidRPr="00423FA1" w14:paraId="198F7C23" w14:textId="77777777" w:rsidTr="00056A43">
        <w:trPr>
          <w:trHeight w:val="240"/>
        </w:trPr>
        <w:tc>
          <w:tcPr>
            <w:tcW w:w="899" w:type="dxa"/>
            <w:shd w:val="clear" w:color="auto" w:fill="auto"/>
            <w:vAlign w:val="center"/>
          </w:tcPr>
          <w:p w14:paraId="4CC9CE19" w14:textId="77777777" w:rsidR="00B30A36" w:rsidRPr="00186283" w:rsidRDefault="00B30A36" w:rsidP="00B30A36">
            <w:pPr>
              <w:jc w:val="center"/>
              <w:rPr>
                <w:sz w:val="18"/>
                <w:szCs w:val="18"/>
              </w:rPr>
            </w:pPr>
            <w:r w:rsidRPr="00186283">
              <w:rPr>
                <w:sz w:val="18"/>
                <w:szCs w:val="18"/>
              </w:rPr>
              <w:t>3.2</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74F463FB" w14:textId="025EDEA9" w:rsidR="00B30A36" w:rsidRPr="00DD5B98" w:rsidRDefault="00DD5B98" w:rsidP="00A32894">
            <w:pPr>
              <w:tabs>
                <w:tab w:val="left" w:pos="48"/>
                <w:tab w:val="left" w:pos="312"/>
                <w:tab w:val="left" w:pos="921"/>
                <w:tab w:val="left" w:pos="6513"/>
                <w:tab w:val="left" w:pos="8543"/>
                <w:tab w:val="left" w:pos="14730"/>
              </w:tabs>
              <w:jc w:val="both"/>
              <w:rPr>
                <w:sz w:val="18"/>
                <w:szCs w:val="18"/>
              </w:rPr>
            </w:pPr>
            <w:r w:rsidRPr="00DD5B98">
              <w:rPr>
                <w:bCs/>
                <w:sz w:val="18"/>
                <w:szCs w:val="18"/>
              </w:rPr>
              <w:t>Dach zabudowy w formie podestu roboczego w wykonaniu antypoślizgowym. Krawędzie dachu zabezpieczone nadbudową zintegrowaną z zabudową, z zamontowanymi lampami roboczymi.</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EAC7849" w14:textId="77777777" w:rsidR="00B30A36" w:rsidRPr="00423FA1" w:rsidRDefault="00B30A36" w:rsidP="00B30A36">
            <w:pPr>
              <w:jc w:val="center"/>
              <w:rPr>
                <w:b/>
                <w:bCs/>
                <w:color w:val="FF0000"/>
                <w:sz w:val="18"/>
                <w:szCs w:val="18"/>
              </w:rPr>
            </w:pPr>
          </w:p>
        </w:tc>
      </w:tr>
      <w:tr w:rsidR="00423FA1" w:rsidRPr="00423FA1" w14:paraId="309806BE" w14:textId="77777777" w:rsidTr="00056A43">
        <w:trPr>
          <w:trHeight w:val="240"/>
        </w:trPr>
        <w:tc>
          <w:tcPr>
            <w:tcW w:w="899" w:type="dxa"/>
            <w:shd w:val="clear" w:color="auto" w:fill="auto"/>
            <w:vAlign w:val="center"/>
          </w:tcPr>
          <w:p w14:paraId="309A089B" w14:textId="77777777" w:rsidR="00B30A36" w:rsidRPr="00186283" w:rsidRDefault="00B30A36" w:rsidP="00B30A36">
            <w:pPr>
              <w:jc w:val="center"/>
              <w:rPr>
                <w:sz w:val="18"/>
                <w:szCs w:val="18"/>
              </w:rPr>
            </w:pPr>
            <w:r w:rsidRPr="00186283">
              <w:rPr>
                <w:sz w:val="18"/>
                <w:szCs w:val="18"/>
              </w:rPr>
              <w:t>3.3</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62A4A240" w14:textId="724A7086" w:rsidR="00DD5B98" w:rsidRPr="00DD5B98" w:rsidRDefault="00DD5B98" w:rsidP="00DD5B98">
            <w:pPr>
              <w:pStyle w:val="Tekstpodstawowy"/>
              <w:tabs>
                <w:tab w:val="left" w:pos="284"/>
              </w:tabs>
              <w:rPr>
                <w:rFonts w:ascii="Times New Roman" w:hAnsi="Times New Roman"/>
                <w:bCs/>
                <w:sz w:val="18"/>
                <w:szCs w:val="18"/>
              </w:rPr>
            </w:pPr>
            <w:r w:rsidRPr="00DD5B98">
              <w:rPr>
                <w:rFonts w:ascii="Times New Roman" w:hAnsi="Times New Roman"/>
                <w:bCs/>
                <w:sz w:val="18"/>
                <w:szCs w:val="18"/>
              </w:rPr>
              <w:t>Dach zabudowy w formie podestu roboczego, w wykonaniu antypoślizgowym, z zamontowanymi uchwytami na sprzęt. Z tyłu pojazdu aluminiowa drabinka do wejścia na dach, rozkładana i nachylona pod kątem w stosunku do ściany tylnej zabudowy, co ma ułatwić bezpieczne wchodzenie na dach pojazdu. Stopnie w wykonaniu antypoślizgowym. W pobliżu górnej części drabiny zamontowane uchwyt (y) ułatwiające wchodzenie. Na dachu umieszczone</w:t>
            </w:r>
            <w:r>
              <w:rPr>
                <w:rFonts w:ascii="Times New Roman" w:hAnsi="Times New Roman"/>
                <w:bCs/>
                <w:sz w:val="18"/>
                <w:szCs w:val="18"/>
              </w:rPr>
              <w:t xml:space="preserve"> uchwyty do zamocowania drabiny D10W.</w:t>
            </w:r>
          </w:p>
          <w:p w14:paraId="2048FD80" w14:textId="60F14EAF" w:rsidR="00B30A36" w:rsidRPr="00186283" w:rsidRDefault="00DD5B98" w:rsidP="00DD5B98">
            <w:pPr>
              <w:tabs>
                <w:tab w:val="left" w:pos="48"/>
                <w:tab w:val="left" w:pos="312"/>
                <w:tab w:val="left" w:pos="921"/>
                <w:tab w:val="left" w:pos="6513"/>
                <w:tab w:val="left" w:pos="8543"/>
                <w:tab w:val="left" w:pos="14730"/>
              </w:tabs>
              <w:jc w:val="both"/>
              <w:rPr>
                <w:b/>
                <w:sz w:val="18"/>
                <w:szCs w:val="18"/>
              </w:rPr>
            </w:pPr>
            <w:r w:rsidRPr="00DD5B98">
              <w:rPr>
                <w:bCs/>
                <w:sz w:val="18"/>
                <w:szCs w:val="18"/>
              </w:rPr>
              <w:t>Dodatkowo na dachu pojazdu zamontowane skrzynie na sprzęt, wykonane z blachy aluminiowej ryflowanej. Skrzynia musi posiadać oświetlenie LED.</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B31CD26" w14:textId="0AB7E62A" w:rsidR="00B30A36" w:rsidRPr="00423FA1" w:rsidRDefault="00B30A36" w:rsidP="008A5E45">
            <w:pPr>
              <w:jc w:val="center"/>
              <w:rPr>
                <w:b/>
                <w:bCs/>
                <w:color w:val="FF0000"/>
                <w:sz w:val="18"/>
                <w:szCs w:val="18"/>
              </w:rPr>
            </w:pPr>
          </w:p>
        </w:tc>
      </w:tr>
      <w:tr w:rsidR="00B82B0A" w:rsidRPr="00423FA1" w14:paraId="0F060ABD" w14:textId="77777777" w:rsidTr="00056A43">
        <w:trPr>
          <w:trHeight w:val="240"/>
        </w:trPr>
        <w:tc>
          <w:tcPr>
            <w:tcW w:w="899" w:type="dxa"/>
            <w:shd w:val="clear" w:color="auto" w:fill="auto"/>
            <w:vAlign w:val="center"/>
          </w:tcPr>
          <w:p w14:paraId="53477BFE" w14:textId="77777777" w:rsidR="00B82B0A" w:rsidRPr="00C8680B" w:rsidRDefault="00B82B0A" w:rsidP="00B30A36">
            <w:pPr>
              <w:jc w:val="center"/>
              <w:rPr>
                <w:sz w:val="18"/>
                <w:szCs w:val="18"/>
              </w:rPr>
            </w:pPr>
            <w:r w:rsidRPr="00C8680B">
              <w:rPr>
                <w:sz w:val="18"/>
                <w:szCs w:val="18"/>
              </w:rPr>
              <w:t>3.4</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786C985C" w14:textId="0BED28A1" w:rsidR="00764E06" w:rsidRPr="00DD5B98" w:rsidRDefault="008A5E45" w:rsidP="00B30A36">
            <w:pPr>
              <w:tabs>
                <w:tab w:val="left" w:pos="48"/>
                <w:tab w:val="left" w:pos="312"/>
                <w:tab w:val="left" w:pos="921"/>
                <w:tab w:val="left" w:pos="6513"/>
                <w:tab w:val="left" w:pos="8543"/>
                <w:tab w:val="left" w:pos="14730"/>
              </w:tabs>
              <w:jc w:val="both"/>
              <w:rPr>
                <w:sz w:val="18"/>
                <w:szCs w:val="18"/>
              </w:rPr>
            </w:pPr>
            <w:r w:rsidRPr="00C8680B">
              <w:rPr>
                <w:sz w:val="18"/>
                <w:szCs w:val="18"/>
              </w:rPr>
              <w:t>Na dachu zabudowy zamontowane uchwyty umożliwiające montaż dwóch przęseł drabiny nasadkowej. Uchwyt zamontowany pod drabiną D10W,</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91E007F" w14:textId="77777777" w:rsidR="00B82B0A" w:rsidRPr="00423FA1" w:rsidRDefault="00B82B0A" w:rsidP="00B30A36">
            <w:pPr>
              <w:jc w:val="center"/>
              <w:rPr>
                <w:b/>
                <w:bCs/>
                <w:color w:val="FF0000"/>
                <w:sz w:val="18"/>
                <w:szCs w:val="18"/>
              </w:rPr>
            </w:pPr>
          </w:p>
        </w:tc>
      </w:tr>
      <w:tr w:rsidR="00B82B0A" w:rsidRPr="00423FA1" w14:paraId="07691A7B" w14:textId="77777777" w:rsidTr="00056A43">
        <w:trPr>
          <w:trHeight w:val="240"/>
        </w:trPr>
        <w:tc>
          <w:tcPr>
            <w:tcW w:w="899" w:type="dxa"/>
            <w:shd w:val="clear" w:color="auto" w:fill="auto"/>
            <w:vAlign w:val="center"/>
          </w:tcPr>
          <w:p w14:paraId="75D6BF36" w14:textId="77777777" w:rsidR="00B82B0A" w:rsidRPr="00C8680B" w:rsidRDefault="00971D2C" w:rsidP="00B30A36">
            <w:pPr>
              <w:jc w:val="center"/>
              <w:rPr>
                <w:sz w:val="18"/>
                <w:szCs w:val="18"/>
              </w:rPr>
            </w:pPr>
            <w:r w:rsidRPr="00C8680B">
              <w:rPr>
                <w:sz w:val="18"/>
                <w:szCs w:val="18"/>
              </w:rPr>
              <w:t>3.5</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4A72708E" w14:textId="5400C0A1" w:rsidR="00B82B0A" w:rsidRPr="00C8680B" w:rsidRDefault="008A5E45" w:rsidP="00B30A36">
            <w:pPr>
              <w:tabs>
                <w:tab w:val="left" w:pos="48"/>
                <w:tab w:val="left" w:pos="312"/>
                <w:tab w:val="left" w:pos="921"/>
                <w:tab w:val="left" w:pos="6513"/>
                <w:tab w:val="left" w:pos="8543"/>
                <w:tab w:val="left" w:pos="14730"/>
              </w:tabs>
              <w:jc w:val="both"/>
              <w:rPr>
                <w:sz w:val="18"/>
                <w:szCs w:val="18"/>
              </w:rPr>
            </w:pPr>
            <w:r w:rsidRPr="00DD5B98">
              <w:rPr>
                <w:bCs/>
                <w:sz w:val="18"/>
                <w:szCs w:val="18"/>
              </w:rPr>
              <w:t>Skrytki na sprzęt i wyposażenie zamykane żaluzjami wodo- i pyłoszczelnymi wspomaganymi systemem sprężynowym wykonane z materiałów odpornych na korozję , wyposażone w zamki zamykane na klucz, jeden klucz pasujący do wszystkich zamków. W kabinie zainstalowana sygnalizacja otwarcia skrytek.</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354CDD5" w14:textId="77777777" w:rsidR="00B82B0A" w:rsidRPr="00423FA1" w:rsidRDefault="00B82B0A" w:rsidP="00B30A36">
            <w:pPr>
              <w:jc w:val="center"/>
              <w:rPr>
                <w:b/>
                <w:bCs/>
                <w:color w:val="FF0000"/>
                <w:sz w:val="18"/>
                <w:szCs w:val="18"/>
              </w:rPr>
            </w:pPr>
          </w:p>
        </w:tc>
      </w:tr>
      <w:tr w:rsidR="00B82B0A" w:rsidRPr="00423FA1" w14:paraId="4E975768" w14:textId="77777777" w:rsidTr="00056A43">
        <w:trPr>
          <w:trHeight w:val="240"/>
        </w:trPr>
        <w:tc>
          <w:tcPr>
            <w:tcW w:w="899" w:type="dxa"/>
            <w:shd w:val="clear" w:color="auto" w:fill="auto"/>
            <w:vAlign w:val="center"/>
          </w:tcPr>
          <w:p w14:paraId="662999B4" w14:textId="77777777" w:rsidR="00AF732F" w:rsidRPr="00C8680B" w:rsidRDefault="00971D2C" w:rsidP="00AF732F">
            <w:pPr>
              <w:jc w:val="center"/>
              <w:rPr>
                <w:sz w:val="18"/>
                <w:szCs w:val="18"/>
              </w:rPr>
            </w:pPr>
            <w:r w:rsidRPr="00C8680B">
              <w:rPr>
                <w:sz w:val="18"/>
                <w:szCs w:val="18"/>
              </w:rPr>
              <w:t>3.6</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64FA70FF" w14:textId="203BA4A0" w:rsidR="00B82B0A" w:rsidRPr="00DD5B98" w:rsidRDefault="00DD5B98" w:rsidP="00971D2C">
            <w:pPr>
              <w:tabs>
                <w:tab w:val="left" w:pos="48"/>
                <w:tab w:val="left" w:pos="312"/>
                <w:tab w:val="left" w:pos="921"/>
                <w:tab w:val="left" w:pos="6513"/>
                <w:tab w:val="left" w:pos="8543"/>
                <w:tab w:val="left" w:pos="14730"/>
              </w:tabs>
              <w:jc w:val="both"/>
              <w:rPr>
                <w:sz w:val="18"/>
                <w:szCs w:val="18"/>
              </w:rPr>
            </w:pPr>
            <w:r w:rsidRPr="00DD5B98">
              <w:rPr>
                <w:bCs/>
                <w:sz w:val="18"/>
                <w:szCs w:val="18"/>
              </w:rPr>
              <w:t>Skrytki na sprzęt i przedział autopompy wyposażone w oświetlenie włączane w kabinie kierowcy lub automatycznie po otwarciu drzwi skrytki, oświetlenie wykonane w technologii LED.</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6CDC1F9" w14:textId="77777777" w:rsidR="00B82B0A" w:rsidRPr="00423FA1" w:rsidRDefault="00B82B0A" w:rsidP="00B30A36">
            <w:pPr>
              <w:jc w:val="center"/>
              <w:rPr>
                <w:b/>
                <w:bCs/>
                <w:color w:val="FF0000"/>
                <w:sz w:val="18"/>
                <w:szCs w:val="18"/>
              </w:rPr>
            </w:pPr>
          </w:p>
        </w:tc>
      </w:tr>
      <w:tr w:rsidR="00AF732F" w:rsidRPr="00423FA1" w14:paraId="6EB2987B" w14:textId="77777777" w:rsidTr="00056A43">
        <w:trPr>
          <w:trHeight w:val="240"/>
        </w:trPr>
        <w:tc>
          <w:tcPr>
            <w:tcW w:w="899" w:type="dxa"/>
            <w:shd w:val="clear" w:color="auto" w:fill="auto"/>
            <w:vAlign w:val="center"/>
          </w:tcPr>
          <w:p w14:paraId="1F0104A1" w14:textId="77777777" w:rsidR="00AF732F" w:rsidRPr="00C8680B" w:rsidRDefault="00AF732F" w:rsidP="00AF732F">
            <w:pPr>
              <w:jc w:val="center"/>
              <w:rPr>
                <w:sz w:val="18"/>
                <w:szCs w:val="18"/>
              </w:rPr>
            </w:pPr>
            <w:r>
              <w:rPr>
                <w:sz w:val="18"/>
                <w:szCs w:val="18"/>
              </w:rPr>
              <w:t>3.7</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051B51C9" w14:textId="02237FEB" w:rsidR="00AF732F" w:rsidRPr="00DD5B98" w:rsidRDefault="00DD5B98" w:rsidP="00971D2C">
            <w:pPr>
              <w:tabs>
                <w:tab w:val="left" w:pos="48"/>
                <w:tab w:val="left" w:pos="312"/>
                <w:tab w:val="left" w:pos="921"/>
                <w:tab w:val="left" w:pos="6513"/>
                <w:tab w:val="left" w:pos="8543"/>
                <w:tab w:val="left" w:pos="14730"/>
              </w:tabs>
              <w:jc w:val="both"/>
              <w:rPr>
                <w:sz w:val="18"/>
                <w:szCs w:val="18"/>
              </w:rPr>
            </w:pPr>
            <w:r w:rsidRPr="00DD5B98">
              <w:rPr>
                <w:bCs/>
                <w:sz w:val="18"/>
                <w:szCs w:val="18"/>
              </w:rPr>
              <w:t>W skrytkach zamontowanie 3 szuflady wysuwane na sprzęt. Szuflady i wysuwane tace automatycznie blokują się w pozycji zamkniętej i całkowicie otwartej oraz posiadają zabezpieczenie przed całkowitym wyciągnięciem (wypadnięcie z prowadnic)</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41D2F77" w14:textId="77777777" w:rsidR="00AF732F" w:rsidRPr="00423FA1" w:rsidRDefault="00AF732F" w:rsidP="00B30A36">
            <w:pPr>
              <w:jc w:val="center"/>
              <w:rPr>
                <w:b/>
                <w:bCs/>
                <w:color w:val="FF0000"/>
                <w:sz w:val="18"/>
                <w:szCs w:val="18"/>
              </w:rPr>
            </w:pPr>
          </w:p>
        </w:tc>
      </w:tr>
      <w:tr w:rsidR="00423FA1" w:rsidRPr="00423FA1" w14:paraId="772D7D7D" w14:textId="77777777" w:rsidTr="00056A43">
        <w:trPr>
          <w:trHeight w:val="240"/>
        </w:trPr>
        <w:tc>
          <w:tcPr>
            <w:tcW w:w="899" w:type="dxa"/>
            <w:shd w:val="clear" w:color="auto" w:fill="auto"/>
            <w:vAlign w:val="center"/>
          </w:tcPr>
          <w:p w14:paraId="5490A5FC" w14:textId="77777777" w:rsidR="00B30A36" w:rsidRPr="00186283" w:rsidRDefault="00B30A36" w:rsidP="00971D2C">
            <w:pPr>
              <w:jc w:val="center"/>
              <w:rPr>
                <w:sz w:val="18"/>
                <w:szCs w:val="18"/>
              </w:rPr>
            </w:pPr>
            <w:r w:rsidRPr="00186283">
              <w:rPr>
                <w:sz w:val="18"/>
                <w:szCs w:val="18"/>
              </w:rPr>
              <w:t>3.</w:t>
            </w:r>
            <w:r w:rsidR="00AF732F">
              <w:rPr>
                <w:sz w:val="18"/>
                <w:szCs w:val="18"/>
              </w:rPr>
              <w:t>8</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4C3CA5C3" w14:textId="2687DE5B" w:rsidR="00B30A36" w:rsidRPr="00DD5B98" w:rsidRDefault="00DD5B98" w:rsidP="00B30A36">
            <w:pPr>
              <w:tabs>
                <w:tab w:val="left" w:pos="48"/>
                <w:tab w:val="left" w:pos="312"/>
                <w:tab w:val="left" w:pos="921"/>
                <w:tab w:val="left" w:pos="6513"/>
                <w:tab w:val="left" w:pos="8543"/>
                <w:tab w:val="left" w:pos="14730"/>
              </w:tabs>
              <w:jc w:val="both"/>
              <w:rPr>
                <w:sz w:val="18"/>
                <w:szCs w:val="18"/>
              </w:rPr>
            </w:pPr>
            <w:r w:rsidRPr="00DD5B98">
              <w:rPr>
                <w:bCs/>
                <w:sz w:val="18"/>
                <w:szCs w:val="18"/>
              </w:rPr>
              <w:t>Szuflady i tace wystające w pozycji otwartej powyżej 250 mm poza obrys pojazdu posiadają oznakowanie ostrzegawcze.</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DB01549" w14:textId="77777777" w:rsidR="00B30A36" w:rsidRPr="00423FA1" w:rsidRDefault="00B30A36" w:rsidP="00B30A36">
            <w:pPr>
              <w:jc w:val="center"/>
              <w:rPr>
                <w:b/>
                <w:bCs/>
                <w:color w:val="FF0000"/>
                <w:sz w:val="18"/>
                <w:szCs w:val="18"/>
              </w:rPr>
            </w:pPr>
          </w:p>
        </w:tc>
      </w:tr>
      <w:tr w:rsidR="00423FA1" w:rsidRPr="00423FA1" w14:paraId="52732889" w14:textId="77777777" w:rsidTr="00056A43">
        <w:trPr>
          <w:trHeight w:val="240"/>
        </w:trPr>
        <w:tc>
          <w:tcPr>
            <w:tcW w:w="899" w:type="dxa"/>
            <w:shd w:val="clear" w:color="auto" w:fill="auto"/>
            <w:vAlign w:val="center"/>
          </w:tcPr>
          <w:p w14:paraId="27341ACC" w14:textId="77777777" w:rsidR="00B30A36" w:rsidRPr="00186283" w:rsidRDefault="00B30A36" w:rsidP="00B30A36">
            <w:pPr>
              <w:jc w:val="center"/>
              <w:rPr>
                <w:sz w:val="18"/>
                <w:szCs w:val="18"/>
              </w:rPr>
            </w:pPr>
            <w:r w:rsidRPr="00186283">
              <w:rPr>
                <w:sz w:val="18"/>
                <w:szCs w:val="18"/>
              </w:rPr>
              <w:t>3.</w:t>
            </w:r>
            <w:r w:rsidR="00AF732F">
              <w:rPr>
                <w:sz w:val="18"/>
                <w:szCs w:val="18"/>
              </w:rPr>
              <w:t>9</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10E80578" w14:textId="6BB58BA5" w:rsidR="00B30A36" w:rsidRPr="00DD5B98" w:rsidRDefault="00DD5B98" w:rsidP="00B30A36">
            <w:pPr>
              <w:tabs>
                <w:tab w:val="left" w:pos="48"/>
                <w:tab w:val="left" w:pos="312"/>
                <w:tab w:val="left" w:pos="921"/>
                <w:tab w:val="left" w:pos="6513"/>
                <w:tab w:val="left" w:pos="8543"/>
                <w:tab w:val="left" w:pos="14730"/>
              </w:tabs>
              <w:jc w:val="both"/>
              <w:rPr>
                <w:sz w:val="18"/>
                <w:szCs w:val="18"/>
              </w:rPr>
            </w:pPr>
            <w:r w:rsidRPr="00DD5B98">
              <w:rPr>
                <w:bCs/>
                <w:sz w:val="18"/>
                <w:szCs w:val="18"/>
              </w:rPr>
              <w:t>Uchwyty, klamki wszystkich urządzeń samochodu, drzwi żaluzjowych, szuflad, tac, są tak skonstruowane, aby umożliwiały ich obsługę w rękawicach.</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026901B" w14:textId="77777777" w:rsidR="00B30A36" w:rsidRPr="00423FA1" w:rsidRDefault="00B30A36" w:rsidP="00B30A36">
            <w:pPr>
              <w:jc w:val="center"/>
              <w:rPr>
                <w:b/>
                <w:bCs/>
                <w:color w:val="FF0000"/>
                <w:sz w:val="18"/>
                <w:szCs w:val="18"/>
              </w:rPr>
            </w:pPr>
          </w:p>
        </w:tc>
      </w:tr>
      <w:tr w:rsidR="006067DF" w:rsidRPr="00423FA1" w14:paraId="5AC5ABA5" w14:textId="77777777" w:rsidTr="00056A43">
        <w:trPr>
          <w:trHeight w:val="240"/>
        </w:trPr>
        <w:tc>
          <w:tcPr>
            <w:tcW w:w="899" w:type="dxa"/>
            <w:shd w:val="clear" w:color="auto" w:fill="auto"/>
            <w:vAlign w:val="center"/>
          </w:tcPr>
          <w:p w14:paraId="26E6E99C" w14:textId="77777777" w:rsidR="006067DF" w:rsidRPr="00971D2C" w:rsidRDefault="006067DF" w:rsidP="00B30A36">
            <w:pPr>
              <w:jc w:val="center"/>
              <w:rPr>
                <w:sz w:val="18"/>
                <w:szCs w:val="18"/>
              </w:rPr>
            </w:pPr>
            <w:r w:rsidRPr="00971D2C">
              <w:rPr>
                <w:sz w:val="18"/>
                <w:szCs w:val="18"/>
              </w:rPr>
              <w:t>3.</w:t>
            </w:r>
            <w:r w:rsidR="00AF732F">
              <w:rPr>
                <w:sz w:val="18"/>
                <w:szCs w:val="18"/>
              </w:rPr>
              <w:t>10</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039CD759" w14:textId="259C80C4" w:rsidR="006067DF" w:rsidRPr="00DD5B98" w:rsidRDefault="00DD5B98" w:rsidP="006067DF">
            <w:pPr>
              <w:tabs>
                <w:tab w:val="left" w:pos="48"/>
                <w:tab w:val="left" w:pos="312"/>
                <w:tab w:val="left" w:pos="921"/>
                <w:tab w:val="left" w:pos="6513"/>
                <w:tab w:val="left" w:pos="8543"/>
                <w:tab w:val="left" w:pos="14730"/>
              </w:tabs>
              <w:jc w:val="both"/>
              <w:rPr>
                <w:sz w:val="18"/>
                <w:szCs w:val="18"/>
              </w:rPr>
            </w:pPr>
            <w:r w:rsidRPr="00DD5B98">
              <w:rPr>
                <w:bCs/>
                <w:sz w:val="18"/>
                <w:szCs w:val="18"/>
              </w:rPr>
              <w:t>Konstrukcja skrytek zapewniająca odprowadzenie wody z ich wnętrza.</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2FE245C" w14:textId="77777777" w:rsidR="006067DF" w:rsidRPr="00423FA1" w:rsidRDefault="006067DF" w:rsidP="00B30A36">
            <w:pPr>
              <w:jc w:val="center"/>
              <w:rPr>
                <w:b/>
                <w:bCs/>
                <w:color w:val="FF0000"/>
                <w:sz w:val="18"/>
                <w:szCs w:val="18"/>
              </w:rPr>
            </w:pPr>
          </w:p>
        </w:tc>
      </w:tr>
      <w:tr w:rsidR="006067DF" w:rsidRPr="00423FA1" w14:paraId="16FE3AF2" w14:textId="77777777" w:rsidTr="00056A43">
        <w:trPr>
          <w:trHeight w:val="240"/>
        </w:trPr>
        <w:tc>
          <w:tcPr>
            <w:tcW w:w="899" w:type="dxa"/>
            <w:shd w:val="clear" w:color="auto" w:fill="auto"/>
            <w:vAlign w:val="center"/>
          </w:tcPr>
          <w:p w14:paraId="6C56CB0E" w14:textId="77777777" w:rsidR="006067DF" w:rsidRPr="00971D2C" w:rsidRDefault="00971D2C" w:rsidP="00B30A36">
            <w:pPr>
              <w:jc w:val="center"/>
              <w:rPr>
                <w:sz w:val="18"/>
                <w:szCs w:val="18"/>
              </w:rPr>
            </w:pPr>
            <w:r w:rsidRPr="00971D2C">
              <w:rPr>
                <w:sz w:val="18"/>
                <w:szCs w:val="18"/>
              </w:rPr>
              <w:t>3.1</w:t>
            </w:r>
            <w:r w:rsidR="00AF732F">
              <w:rPr>
                <w:sz w:val="18"/>
                <w:szCs w:val="18"/>
              </w:rPr>
              <w:t>1</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1CD55A09"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Powierzchnie platform, podestu roboczego i podłogi kabiny w wykonaniu antypoślizgowym.</w:t>
            </w:r>
          </w:p>
          <w:p w14:paraId="58B8CA6D" w14:textId="745C67F5" w:rsidR="00C538D5" w:rsidRPr="00971D2C" w:rsidRDefault="0077544F" w:rsidP="0077544F">
            <w:pPr>
              <w:tabs>
                <w:tab w:val="left" w:pos="48"/>
                <w:tab w:val="left" w:pos="312"/>
                <w:tab w:val="left" w:pos="921"/>
                <w:tab w:val="left" w:pos="6513"/>
                <w:tab w:val="left" w:pos="8543"/>
                <w:tab w:val="left" w:pos="14730"/>
              </w:tabs>
              <w:jc w:val="both"/>
              <w:rPr>
                <w:sz w:val="18"/>
                <w:szCs w:val="18"/>
              </w:rPr>
            </w:pPr>
            <w:r w:rsidRPr="0077544F">
              <w:rPr>
                <w:bCs/>
                <w:sz w:val="18"/>
                <w:szCs w:val="18"/>
              </w:rPr>
              <w:lastRenderedPageBreak/>
              <w:t>Podesty robocze wyposażone w oświetlenie ostrzegawcze koloru pomarańczowego, po dwie lampki migające na każdy podest.</w:t>
            </w:r>
            <w:r w:rsidR="008A5E45">
              <w:rPr>
                <w:bCs/>
                <w:sz w:val="18"/>
                <w:szCs w:val="18"/>
              </w:rPr>
              <w:t xml:space="preserve"> Otwieranie/zamykanie podestów  wspomagane siłownikami. Podesty zabezpieczone dodatkowymi zamkami przed niepożądanym otwarciem w przypadku awarii siłowników.</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43A98A1" w14:textId="77777777" w:rsidR="006067DF" w:rsidRPr="00423FA1" w:rsidRDefault="006067DF" w:rsidP="00B30A36">
            <w:pPr>
              <w:jc w:val="center"/>
              <w:rPr>
                <w:b/>
                <w:bCs/>
                <w:color w:val="FF0000"/>
                <w:sz w:val="18"/>
                <w:szCs w:val="18"/>
              </w:rPr>
            </w:pPr>
          </w:p>
        </w:tc>
      </w:tr>
      <w:tr w:rsidR="00C538D5" w:rsidRPr="00423FA1" w14:paraId="7ADBF0B5" w14:textId="77777777" w:rsidTr="00056A43">
        <w:trPr>
          <w:trHeight w:val="240"/>
        </w:trPr>
        <w:tc>
          <w:tcPr>
            <w:tcW w:w="899" w:type="dxa"/>
            <w:shd w:val="clear" w:color="auto" w:fill="auto"/>
            <w:vAlign w:val="center"/>
          </w:tcPr>
          <w:p w14:paraId="32282351" w14:textId="77777777" w:rsidR="00C538D5" w:rsidRPr="00971D2C" w:rsidRDefault="00971D2C" w:rsidP="00B30A36">
            <w:pPr>
              <w:jc w:val="center"/>
              <w:rPr>
                <w:sz w:val="18"/>
                <w:szCs w:val="18"/>
              </w:rPr>
            </w:pPr>
            <w:r w:rsidRPr="00971D2C">
              <w:rPr>
                <w:sz w:val="18"/>
                <w:szCs w:val="18"/>
              </w:rPr>
              <w:t>3</w:t>
            </w:r>
            <w:r w:rsidR="00C538D5" w:rsidRPr="00971D2C">
              <w:rPr>
                <w:sz w:val="18"/>
                <w:szCs w:val="18"/>
              </w:rPr>
              <w:t>.</w:t>
            </w:r>
            <w:r w:rsidRPr="00971D2C">
              <w:rPr>
                <w:sz w:val="18"/>
                <w:szCs w:val="18"/>
              </w:rPr>
              <w:t>1</w:t>
            </w:r>
            <w:r w:rsidR="00AF732F">
              <w:rPr>
                <w:sz w:val="18"/>
                <w:szCs w:val="18"/>
              </w:rPr>
              <w:t>2</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48DFA641" w14:textId="1EE9AB8E" w:rsidR="00C538D5" w:rsidRPr="0077544F" w:rsidRDefault="0077544F" w:rsidP="00B30A36">
            <w:pPr>
              <w:tabs>
                <w:tab w:val="left" w:pos="48"/>
                <w:tab w:val="left" w:pos="312"/>
                <w:tab w:val="left" w:pos="921"/>
                <w:tab w:val="left" w:pos="6513"/>
                <w:tab w:val="left" w:pos="8543"/>
                <w:tab w:val="left" w:pos="14730"/>
              </w:tabs>
              <w:jc w:val="both"/>
              <w:rPr>
                <w:sz w:val="18"/>
                <w:szCs w:val="18"/>
              </w:rPr>
            </w:pPr>
            <w:r w:rsidRPr="0077544F">
              <w:rPr>
                <w:bCs/>
                <w:sz w:val="18"/>
                <w:szCs w:val="18"/>
              </w:rPr>
              <w:t>Zbiornik wody o pojemności min. 8300 litrów i nie większej niż 8500 litrów (±1%) wykonany z materiałów kompozytowych. Zbiornik musi być wyposażony w oprzyrządowanie umożliwiające jego bezpieczną eksploatację, z układem zabezpieczającym przed wypływem wody w czasie jazdy. Zbiornik powinien być wyposażony w falochrony i posiadać właz rewizyjny.</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6F9DE8F" w14:textId="77777777" w:rsidR="00C538D5" w:rsidRPr="00423FA1" w:rsidRDefault="00C538D5" w:rsidP="00B30A36">
            <w:pPr>
              <w:jc w:val="center"/>
              <w:rPr>
                <w:b/>
                <w:bCs/>
                <w:color w:val="FF0000"/>
                <w:sz w:val="18"/>
                <w:szCs w:val="18"/>
              </w:rPr>
            </w:pPr>
          </w:p>
        </w:tc>
      </w:tr>
      <w:tr w:rsidR="00C538D5" w:rsidRPr="00423FA1" w14:paraId="6994EFE4" w14:textId="77777777" w:rsidTr="00056A43">
        <w:trPr>
          <w:trHeight w:val="240"/>
        </w:trPr>
        <w:tc>
          <w:tcPr>
            <w:tcW w:w="899" w:type="dxa"/>
            <w:shd w:val="clear" w:color="auto" w:fill="auto"/>
            <w:vAlign w:val="center"/>
          </w:tcPr>
          <w:p w14:paraId="62AE4B02" w14:textId="77777777" w:rsidR="00C538D5" w:rsidRPr="00971D2C" w:rsidRDefault="00971D2C" w:rsidP="00B30A36">
            <w:pPr>
              <w:jc w:val="center"/>
              <w:rPr>
                <w:sz w:val="18"/>
                <w:szCs w:val="18"/>
              </w:rPr>
            </w:pPr>
            <w:r w:rsidRPr="00971D2C">
              <w:rPr>
                <w:sz w:val="18"/>
                <w:szCs w:val="18"/>
              </w:rPr>
              <w:t>3.1</w:t>
            </w:r>
            <w:r w:rsidR="00AF732F">
              <w:rPr>
                <w:sz w:val="18"/>
                <w:szCs w:val="18"/>
              </w:rPr>
              <w:t>3</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709C5EBD"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Zbiornik środka pianotwórczego o pojemności min. 10% pojemności zbiornika wody. Zbiornik musi być wyposażony w oprzyrządowanie zapewniające jego bezpieczną eksploatację.</w:t>
            </w:r>
          </w:p>
          <w:p w14:paraId="53808449" w14:textId="39EB6934" w:rsidR="00C70E5B" w:rsidRPr="00971D2C" w:rsidRDefault="0077544F" w:rsidP="0077544F">
            <w:pPr>
              <w:tabs>
                <w:tab w:val="left" w:pos="48"/>
                <w:tab w:val="left" w:pos="312"/>
                <w:tab w:val="left" w:pos="921"/>
                <w:tab w:val="left" w:pos="6513"/>
                <w:tab w:val="left" w:pos="8543"/>
                <w:tab w:val="left" w:pos="14730"/>
              </w:tabs>
              <w:jc w:val="both"/>
              <w:rPr>
                <w:sz w:val="18"/>
                <w:szCs w:val="18"/>
              </w:rPr>
            </w:pPr>
            <w:r w:rsidRPr="0077544F">
              <w:rPr>
                <w:bCs/>
                <w:sz w:val="18"/>
                <w:szCs w:val="18"/>
              </w:rPr>
              <w:t>W górnej części powinien znajdować się zamykany wlew do grawitacyjnego napełniania zbiornika z dachu pojazdu. Napełnianie zbiornika środkiem pianotwórczym powinno być możliwe także z poziomu terenu.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45FC854" w14:textId="77777777" w:rsidR="00C538D5" w:rsidRPr="00423FA1" w:rsidRDefault="00C538D5" w:rsidP="00B30A36">
            <w:pPr>
              <w:jc w:val="center"/>
              <w:rPr>
                <w:b/>
                <w:bCs/>
                <w:color w:val="FF0000"/>
                <w:sz w:val="18"/>
                <w:szCs w:val="18"/>
              </w:rPr>
            </w:pPr>
          </w:p>
        </w:tc>
      </w:tr>
      <w:tr w:rsidR="00423FA1" w:rsidRPr="00423FA1" w14:paraId="157382BC" w14:textId="77777777" w:rsidTr="00056A43">
        <w:trPr>
          <w:trHeight w:val="240"/>
        </w:trPr>
        <w:tc>
          <w:tcPr>
            <w:tcW w:w="899" w:type="dxa"/>
            <w:shd w:val="clear" w:color="auto" w:fill="auto"/>
            <w:vAlign w:val="center"/>
          </w:tcPr>
          <w:p w14:paraId="11C3F292" w14:textId="77777777" w:rsidR="00B30A36" w:rsidRPr="00186283" w:rsidRDefault="00971D2C" w:rsidP="00B30A36">
            <w:pPr>
              <w:jc w:val="center"/>
              <w:rPr>
                <w:sz w:val="18"/>
                <w:szCs w:val="18"/>
              </w:rPr>
            </w:pPr>
            <w:r>
              <w:rPr>
                <w:sz w:val="18"/>
                <w:szCs w:val="18"/>
              </w:rPr>
              <w:t>3.1</w:t>
            </w:r>
            <w:r w:rsidR="00AF732F">
              <w:rPr>
                <w:sz w:val="18"/>
                <w:szCs w:val="18"/>
              </w:rPr>
              <w:t>4</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253D7E5E" w14:textId="460EB0C1" w:rsidR="00B30A36" w:rsidRPr="0077544F" w:rsidRDefault="0077544F" w:rsidP="00B30A36">
            <w:pPr>
              <w:tabs>
                <w:tab w:val="left" w:pos="48"/>
                <w:tab w:val="left" w:pos="312"/>
                <w:tab w:val="left" w:pos="921"/>
                <w:tab w:val="left" w:pos="6513"/>
                <w:tab w:val="left" w:pos="8543"/>
                <w:tab w:val="left" w:pos="14730"/>
              </w:tabs>
              <w:jc w:val="both"/>
              <w:rPr>
                <w:sz w:val="18"/>
                <w:szCs w:val="18"/>
              </w:rPr>
            </w:pPr>
            <w:r w:rsidRPr="0077544F">
              <w:rPr>
                <w:bCs/>
                <w:sz w:val="18"/>
                <w:szCs w:val="18"/>
              </w:rPr>
              <w:t>Autopompa zlokalizowana z tyłu pojazdu w obudowanym przedziale zamykanym drzwiami żaluzjowymi, posiadającym niezależne ogrzewanie i oświetlenie.</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3259FE2" w14:textId="77777777" w:rsidR="00B30A36" w:rsidRPr="00423FA1" w:rsidRDefault="00B30A36" w:rsidP="00B30A36">
            <w:pPr>
              <w:jc w:val="center"/>
              <w:rPr>
                <w:b/>
                <w:bCs/>
                <w:color w:val="FF0000"/>
                <w:sz w:val="18"/>
                <w:szCs w:val="18"/>
              </w:rPr>
            </w:pPr>
          </w:p>
        </w:tc>
      </w:tr>
      <w:tr w:rsidR="00423FA1" w:rsidRPr="00423FA1" w14:paraId="3A0A22D4" w14:textId="77777777" w:rsidTr="00056A43">
        <w:trPr>
          <w:trHeight w:val="240"/>
        </w:trPr>
        <w:tc>
          <w:tcPr>
            <w:tcW w:w="899" w:type="dxa"/>
            <w:shd w:val="clear" w:color="auto" w:fill="auto"/>
            <w:vAlign w:val="center"/>
          </w:tcPr>
          <w:p w14:paraId="0B6B33C7" w14:textId="77777777" w:rsidR="00B30A36" w:rsidRPr="00186283" w:rsidRDefault="00971D2C" w:rsidP="00B30A36">
            <w:pPr>
              <w:jc w:val="center"/>
              <w:rPr>
                <w:sz w:val="18"/>
                <w:szCs w:val="18"/>
              </w:rPr>
            </w:pPr>
            <w:r>
              <w:rPr>
                <w:sz w:val="18"/>
                <w:szCs w:val="18"/>
              </w:rPr>
              <w:t>3.1</w:t>
            </w:r>
            <w:r w:rsidR="00AF732F">
              <w:rPr>
                <w:sz w:val="18"/>
                <w:szCs w:val="18"/>
              </w:rPr>
              <w:t>5</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2AAE05BA" w14:textId="6B2F55B6" w:rsidR="00B30A36" w:rsidRPr="0077544F" w:rsidRDefault="0077544F" w:rsidP="00B30A36">
            <w:pPr>
              <w:tabs>
                <w:tab w:val="left" w:pos="48"/>
                <w:tab w:val="left" w:pos="312"/>
                <w:tab w:val="left" w:pos="921"/>
                <w:tab w:val="left" w:pos="6513"/>
                <w:tab w:val="left" w:pos="8543"/>
                <w:tab w:val="left" w:pos="14730"/>
              </w:tabs>
              <w:jc w:val="both"/>
              <w:rPr>
                <w:sz w:val="18"/>
                <w:szCs w:val="18"/>
              </w:rPr>
            </w:pPr>
            <w:r w:rsidRPr="0077544F">
              <w:rPr>
                <w:bCs/>
                <w:sz w:val="18"/>
                <w:szCs w:val="18"/>
              </w:rPr>
              <w:t>Autopompa jednozakresowa o wydajności min. 6000 l/min przy 8 barach i głębokości ssania 1,5 m. Autopompa wykonana z brązu.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11E7F64" w14:textId="77777777" w:rsidR="00B30A36" w:rsidRPr="00423FA1" w:rsidRDefault="00B30A36" w:rsidP="00B30A36">
            <w:pPr>
              <w:jc w:val="center"/>
              <w:rPr>
                <w:b/>
                <w:bCs/>
                <w:color w:val="FF0000"/>
                <w:sz w:val="18"/>
                <w:szCs w:val="18"/>
              </w:rPr>
            </w:pPr>
          </w:p>
        </w:tc>
      </w:tr>
      <w:tr w:rsidR="00423FA1" w:rsidRPr="00423FA1" w14:paraId="3139192B" w14:textId="77777777" w:rsidTr="00056A43">
        <w:trPr>
          <w:trHeight w:val="240"/>
        </w:trPr>
        <w:tc>
          <w:tcPr>
            <w:tcW w:w="899" w:type="dxa"/>
            <w:shd w:val="clear" w:color="auto" w:fill="auto"/>
            <w:vAlign w:val="center"/>
          </w:tcPr>
          <w:p w14:paraId="31E6F077" w14:textId="77777777" w:rsidR="00B30A36" w:rsidRPr="00186283" w:rsidRDefault="00971D2C" w:rsidP="00B30A36">
            <w:pPr>
              <w:jc w:val="center"/>
              <w:rPr>
                <w:sz w:val="18"/>
                <w:szCs w:val="18"/>
              </w:rPr>
            </w:pPr>
            <w:r>
              <w:rPr>
                <w:sz w:val="18"/>
                <w:szCs w:val="18"/>
              </w:rPr>
              <w:t>3.1</w:t>
            </w:r>
            <w:r w:rsidR="00AF732F">
              <w:rPr>
                <w:sz w:val="18"/>
                <w:szCs w:val="18"/>
              </w:rPr>
              <w:t>6</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03A3C9B8" w14:textId="7D394148" w:rsidR="00B30A36" w:rsidRPr="0077544F" w:rsidRDefault="0077544F" w:rsidP="00B30A36">
            <w:pPr>
              <w:tabs>
                <w:tab w:val="left" w:pos="48"/>
                <w:tab w:val="left" w:pos="312"/>
                <w:tab w:val="left" w:pos="921"/>
                <w:tab w:val="left" w:pos="6513"/>
                <w:tab w:val="left" w:pos="8543"/>
                <w:tab w:val="left" w:pos="14730"/>
              </w:tabs>
              <w:jc w:val="both"/>
              <w:rPr>
                <w:sz w:val="18"/>
                <w:szCs w:val="18"/>
              </w:rPr>
            </w:pPr>
            <w:r w:rsidRPr="0077544F">
              <w:rPr>
                <w:bCs/>
                <w:sz w:val="18"/>
                <w:szCs w:val="18"/>
              </w:rPr>
              <w:t>Układ wodno-pianowy zabudowany w taki sposób, aby parametry autopompy przy zasilaniu ze zbiornika samochodu były nie mniejsze niż przy zasilaniu ze zbiornika zewnętrznego dla głębokości ssania 1,5 m.</w:t>
            </w:r>
            <w:r w:rsidR="00B30A36" w:rsidRPr="0077544F">
              <w:rPr>
                <w:kern w:val="24"/>
                <w:sz w:val="18"/>
                <w:szCs w:val="18"/>
              </w:rPr>
              <w: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D7E4C12" w14:textId="77777777" w:rsidR="00B30A36" w:rsidRPr="00423FA1" w:rsidRDefault="00B30A36" w:rsidP="00B30A36">
            <w:pPr>
              <w:jc w:val="center"/>
              <w:rPr>
                <w:b/>
                <w:bCs/>
                <w:color w:val="FF0000"/>
                <w:sz w:val="18"/>
                <w:szCs w:val="18"/>
              </w:rPr>
            </w:pPr>
          </w:p>
        </w:tc>
      </w:tr>
      <w:tr w:rsidR="00423FA1" w:rsidRPr="00423FA1" w14:paraId="625844B9" w14:textId="77777777" w:rsidTr="00056A43">
        <w:trPr>
          <w:trHeight w:val="240"/>
        </w:trPr>
        <w:tc>
          <w:tcPr>
            <w:tcW w:w="899" w:type="dxa"/>
            <w:shd w:val="clear" w:color="auto" w:fill="auto"/>
            <w:vAlign w:val="center"/>
          </w:tcPr>
          <w:p w14:paraId="76875D29" w14:textId="77777777" w:rsidR="00B30A36" w:rsidRPr="00186283" w:rsidRDefault="00B30A36" w:rsidP="00B30A36">
            <w:pPr>
              <w:jc w:val="center"/>
              <w:rPr>
                <w:sz w:val="18"/>
                <w:szCs w:val="18"/>
              </w:rPr>
            </w:pPr>
            <w:r w:rsidRPr="00186283">
              <w:rPr>
                <w:sz w:val="18"/>
                <w:szCs w:val="18"/>
              </w:rPr>
              <w:t>3.1</w:t>
            </w:r>
            <w:r w:rsidR="00AF732F">
              <w:rPr>
                <w:sz w:val="18"/>
                <w:szCs w:val="18"/>
              </w:rPr>
              <w:t>7</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420DE63B" w14:textId="747E44F5" w:rsidR="00B30A36" w:rsidRPr="0077544F" w:rsidRDefault="0077544F" w:rsidP="00B30A36">
            <w:pPr>
              <w:tabs>
                <w:tab w:val="left" w:pos="48"/>
                <w:tab w:val="left" w:pos="312"/>
                <w:tab w:val="left" w:pos="921"/>
                <w:tab w:val="left" w:pos="6513"/>
                <w:tab w:val="left" w:pos="8543"/>
                <w:tab w:val="left" w:pos="14730"/>
              </w:tabs>
              <w:jc w:val="both"/>
              <w:rPr>
                <w:sz w:val="18"/>
                <w:szCs w:val="18"/>
              </w:rPr>
            </w:pPr>
            <w:r w:rsidRPr="0077544F">
              <w:rPr>
                <w:bCs/>
                <w:sz w:val="18"/>
                <w:szCs w:val="18"/>
              </w:rPr>
              <w:t>Samochód wyposażony w jedną niskociśnieniową linię szybkiego natarcia o długości węża nie mniejszej niż 40 m na zwijadle, zakończoną prądownicą wodno-pianową o regulowanej wydajności, z możliwością podawania prądu zwartego i rozproszonego.</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A46347C" w14:textId="77777777" w:rsidR="00B30A36" w:rsidRPr="00423FA1" w:rsidRDefault="00B30A36" w:rsidP="00B30A36">
            <w:pPr>
              <w:jc w:val="center"/>
              <w:rPr>
                <w:b/>
                <w:bCs/>
                <w:color w:val="FF0000"/>
                <w:sz w:val="18"/>
                <w:szCs w:val="18"/>
              </w:rPr>
            </w:pPr>
          </w:p>
        </w:tc>
      </w:tr>
      <w:tr w:rsidR="00423FA1" w:rsidRPr="00423FA1" w14:paraId="24EA4E49" w14:textId="77777777" w:rsidTr="00056A43">
        <w:trPr>
          <w:trHeight w:val="240"/>
        </w:trPr>
        <w:tc>
          <w:tcPr>
            <w:tcW w:w="899" w:type="dxa"/>
            <w:shd w:val="clear" w:color="auto" w:fill="auto"/>
            <w:vAlign w:val="center"/>
          </w:tcPr>
          <w:p w14:paraId="6F515894" w14:textId="77777777" w:rsidR="00B30A36" w:rsidRPr="00186283" w:rsidRDefault="00B30A36" w:rsidP="00B30A36">
            <w:pPr>
              <w:jc w:val="center"/>
              <w:rPr>
                <w:sz w:val="18"/>
                <w:szCs w:val="18"/>
              </w:rPr>
            </w:pPr>
            <w:r w:rsidRPr="00186283">
              <w:rPr>
                <w:sz w:val="18"/>
                <w:szCs w:val="18"/>
              </w:rPr>
              <w:t>3.1</w:t>
            </w:r>
            <w:r w:rsidR="00AF732F">
              <w:rPr>
                <w:sz w:val="18"/>
                <w:szCs w:val="18"/>
              </w:rPr>
              <w:t>8</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1EC00AC5" w14:textId="29782B99" w:rsidR="00B30A36" w:rsidRPr="0077544F" w:rsidRDefault="0077544F" w:rsidP="00B30A36">
            <w:pPr>
              <w:tabs>
                <w:tab w:val="left" w:pos="48"/>
                <w:tab w:val="left" w:pos="312"/>
                <w:tab w:val="left" w:pos="921"/>
                <w:tab w:val="left" w:pos="6513"/>
                <w:tab w:val="left" w:pos="8543"/>
                <w:tab w:val="left" w:pos="14730"/>
              </w:tabs>
              <w:jc w:val="both"/>
              <w:rPr>
                <w:sz w:val="18"/>
                <w:szCs w:val="18"/>
              </w:rPr>
            </w:pPr>
            <w:r w:rsidRPr="0077544F">
              <w:rPr>
                <w:bCs/>
                <w:sz w:val="18"/>
                <w:szCs w:val="18"/>
              </w:rPr>
              <w:t>Linia szybkiego natarcia umożliwia podawanie wody lub piany bez względu na stopień rozwinięcia węża. Zwijadło wyposażone w hamulec bębna, napęd elektryczny oraz korbę umożliwiającą zwijanie. Na narożnikach zabudowy zamontowane osłony ze stali nierdzewnej zabezpieczające przed uszkodzeniem.</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869FBB6" w14:textId="77777777" w:rsidR="00B30A36" w:rsidRPr="00423FA1" w:rsidRDefault="00B30A36" w:rsidP="00B30A36">
            <w:pPr>
              <w:jc w:val="center"/>
              <w:rPr>
                <w:b/>
                <w:bCs/>
                <w:color w:val="FF0000"/>
                <w:sz w:val="18"/>
                <w:szCs w:val="18"/>
              </w:rPr>
            </w:pPr>
          </w:p>
        </w:tc>
      </w:tr>
      <w:tr w:rsidR="00423FA1" w:rsidRPr="00423FA1" w14:paraId="1EDBC566" w14:textId="77777777" w:rsidTr="00056A43">
        <w:trPr>
          <w:trHeight w:val="240"/>
        </w:trPr>
        <w:tc>
          <w:tcPr>
            <w:tcW w:w="899" w:type="dxa"/>
            <w:shd w:val="clear" w:color="auto" w:fill="auto"/>
            <w:vAlign w:val="center"/>
          </w:tcPr>
          <w:p w14:paraId="4BC9FFD7" w14:textId="77777777" w:rsidR="00B30A36" w:rsidRPr="00186283" w:rsidRDefault="00B30A36" w:rsidP="00B30A36">
            <w:pPr>
              <w:jc w:val="center"/>
              <w:rPr>
                <w:sz w:val="18"/>
                <w:szCs w:val="18"/>
              </w:rPr>
            </w:pPr>
            <w:r w:rsidRPr="00186283">
              <w:rPr>
                <w:sz w:val="18"/>
                <w:szCs w:val="18"/>
              </w:rPr>
              <w:t>3.1</w:t>
            </w:r>
            <w:r w:rsidR="00AF732F">
              <w:rPr>
                <w:sz w:val="18"/>
                <w:szCs w:val="18"/>
              </w:rPr>
              <w:t>9</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1F68B339" w14:textId="61C22D75" w:rsidR="00B30A36" w:rsidRPr="0077544F" w:rsidRDefault="0077544F" w:rsidP="00B30A36">
            <w:pPr>
              <w:tabs>
                <w:tab w:val="left" w:pos="48"/>
                <w:tab w:val="left" w:pos="312"/>
                <w:tab w:val="left" w:pos="921"/>
                <w:tab w:val="left" w:pos="6513"/>
                <w:tab w:val="left" w:pos="8543"/>
                <w:tab w:val="left" w:pos="14730"/>
              </w:tabs>
              <w:jc w:val="both"/>
              <w:rPr>
                <w:sz w:val="18"/>
                <w:szCs w:val="18"/>
              </w:rPr>
            </w:pPr>
            <w:r w:rsidRPr="0077544F">
              <w:rPr>
                <w:bCs/>
                <w:sz w:val="18"/>
                <w:szCs w:val="18"/>
              </w:rPr>
              <w:t xml:space="preserve">Autopompa umożliwiająca podanie wody i wodnego roztworu środka pianotwórczego do min. 2 nasad tłocznych 110, po 1 z każdej strony oraz 4 nasad tłocznych 75, po 2 z każdej strony pojazdu, zlokalizowanych w tylnej części nadwozia, niskociśnieniowej linii szybkiego natarcia, działka wodno-pianowego na dachu, instalacji </w:t>
            </w:r>
            <w:proofErr w:type="spellStart"/>
            <w:r w:rsidRPr="0077544F">
              <w:rPr>
                <w:bCs/>
                <w:sz w:val="18"/>
                <w:szCs w:val="18"/>
              </w:rPr>
              <w:t>zraszaczowej</w:t>
            </w:r>
            <w:proofErr w:type="spellEnd"/>
            <w:r w:rsidRPr="0077544F">
              <w:rPr>
                <w:bCs/>
                <w:sz w:val="18"/>
                <w:szCs w:val="18"/>
              </w:rPr>
              <w: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EB05C90" w14:textId="77777777" w:rsidR="00B30A36" w:rsidRPr="00423FA1" w:rsidRDefault="00B30A36" w:rsidP="00B30A36">
            <w:pPr>
              <w:jc w:val="center"/>
              <w:rPr>
                <w:b/>
                <w:bCs/>
                <w:color w:val="FF0000"/>
                <w:sz w:val="18"/>
                <w:szCs w:val="18"/>
              </w:rPr>
            </w:pPr>
          </w:p>
        </w:tc>
      </w:tr>
      <w:tr w:rsidR="00423FA1" w:rsidRPr="00423FA1" w14:paraId="1AEE1054" w14:textId="77777777" w:rsidTr="00056A43">
        <w:trPr>
          <w:trHeight w:val="240"/>
        </w:trPr>
        <w:tc>
          <w:tcPr>
            <w:tcW w:w="899" w:type="dxa"/>
            <w:shd w:val="clear" w:color="auto" w:fill="auto"/>
            <w:vAlign w:val="center"/>
          </w:tcPr>
          <w:p w14:paraId="70309FA9" w14:textId="77777777" w:rsidR="00B30A36" w:rsidRPr="00186283" w:rsidRDefault="00AF732F" w:rsidP="00B30A36">
            <w:pPr>
              <w:jc w:val="center"/>
              <w:rPr>
                <w:sz w:val="18"/>
                <w:szCs w:val="18"/>
              </w:rPr>
            </w:pPr>
            <w:r>
              <w:rPr>
                <w:sz w:val="18"/>
                <w:szCs w:val="18"/>
              </w:rPr>
              <w:t>3.20</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146A0CC9" w14:textId="1BB964DC" w:rsidR="00B30A36"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Autopompa umożliwia podawanie wody do zbiornika samochodu.</w:t>
            </w:r>
            <w:r>
              <w:rPr>
                <w:rFonts w:ascii="Times New Roman" w:hAnsi="Times New Roman"/>
                <w:bCs/>
                <w:sz w:val="18"/>
                <w:szCs w:val="18"/>
              </w:rPr>
              <w:t xml:space="preserve"> </w:t>
            </w:r>
            <w:r w:rsidRPr="0077544F">
              <w:rPr>
                <w:rFonts w:ascii="Times New Roman" w:hAnsi="Times New Roman"/>
                <w:bCs/>
                <w:sz w:val="18"/>
                <w:szCs w:val="18"/>
              </w:rPr>
              <w:t>W przedziale autopompy min. 3 nasady 110 do tankowania geodezyjnego.</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3792E32" w14:textId="77777777" w:rsidR="00B30A36" w:rsidRPr="00423FA1" w:rsidRDefault="00B30A36" w:rsidP="00B30A36">
            <w:pPr>
              <w:jc w:val="center"/>
              <w:rPr>
                <w:b/>
                <w:bCs/>
                <w:color w:val="FF0000"/>
                <w:sz w:val="18"/>
                <w:szCs w:val="18"/>
              </w:rPr>
            </w:pPr>
          </w:p>
        </w:tc>
      </w:tr>
      <w:tr w:rsidR="00423FA1" w:rsidRPr="00423FA1" w14:paraId="0A6A38F5" w14:textId="77777777" w:rsidTr="00056A43">
        <w:trPr>
          <w:trHeight w:val="240"/>
        </w:trPr>
        <w:tc>
          <w:tcPr>
            <w:tcW w:w="899" w:type="dxa"/>
            <w:shd w:val="clear" w:color="auto" w:fill="auto"/>
            <w:vAlign w:val="center"/>
          </w:tcPr>
          <w:p w14:paraId="39F52A07" w14:textId="77777777" w:rsidR="00B30A36" w:rsidRPr="00186283" w:rsidRDefault="00971D2C" w:rsidP="00B30A36">
            <w:pPr>
              <w:jc w:val="center"/>
              <w:rPr>
                <w:sz w:val="18"/>
                <w:szCs w:val="18"/>
              </w:rPr>
            </w:pPr>
            <w:r>
              <w:rPr>
                <w:sz w:val="18"/>
                <w:szCs w:val="18"/>
              </w:rPr>
              <w:t>3.2</w:t>
            </w:r>
            <w:r w:rsidR="00AF732F">
              <w:rPr>
                <w:sz w:val="18"/>
                <w:szCs w:val="18"/>
              </w:rPr>
              <w:t>1</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77D9A7CB"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Autopompa wyposażona w urządzenie odpowietrzające umożliwiające zassanie wody:</w:t>
            </w:r>
          </w:p>
          <w:p w14:paraId="7406FD52"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z głębokości 1,5 m w czasie do 30 s,</w:t>
            </w:r>
          </w:p>
          <w:p w14:paraId="4B312641"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z głębokości 7,5 m w czasie do 60 s,</w:t>
            </w:r>
          </w:p>
          <w:p w14:paraId="37956202"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W przedziale autopompy znajdują się następujące urządzenia kontrolno-sterownicze pracy pompy:</w:t>
            </w:r>
          </w:p>
          <w:p w14:paraId="78DDAAC2"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manowakuometr,</w:t>
            </w:r>
          </w:p>
          <w:p w14:paraId="6AECD1FB"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manometr niskiego ciśnienia,</w:t>
            </w:r>
          </w:p>
          <w:p w14:paraId="1A406D9E"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wskaźnik poziomu wody w zbiorniku samochodu,</w:t>
            </w:r>
          </w:p>
          <w:p w14:paraId="34B9FB60"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wskaźnik poziomu środka pianotwórczego w zbiorniku,</w:t>
            </w:r>
          </w:p>
          <w:p w14:paraId="5DED5575"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miernik prędkości obrotowej wału pompy,</w:t>
            </w:r>
          </w:p>
          <w:p w14:paraId="74F4638F"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regulator prędkości obrotowej silnika pojazdu,</w:t>
            </w:r>
          </w:p>
          <w:p w14:paraId="5E9C6107"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awaryjny wyłącznik silnika pojazdu,</w:t>
            </w:r>
          </w:p>
          <w:p w14:paraId="304341F4"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włącznik autopompy</w:t>
            </w:r>
          </w:p>
          <w:p w14:paraId="1F460383" w14:textId="77777777" w:rsidR="0077544F" w:rsidRPr="0077544F" w:rsidRDefault="0077544F" w:rsidP="0077544F">
            <w:pPr>
              <w:pStyle w:val="Tekstpodstawowy"/>
              <w:tabs>
                <w:tab w:val="left" w:pos="284"/>
              </w:tabs>
              <w:jc w:val="both"/>
              <w:rPr>
                <w:rFonts w:ascii="Times New Roman" w:hAnsi="Times New Roman"/>
                <w:bCs/>
                <w:sz w:val="18"/>
                <w:szCs w:val="18"/>
              </w:rPr>
            </w:pPr>
            <w:r w:rsidRPr="0077544F">
              <w:rPr>
                <w:rFonts w:ascii="Times New Roman" w:hAnsi="Times New Roman"/>
                <w:bCs/>
                <w:sz w:val="18"/>
                <w:szCs w:val="18"/>
              </w:rPr>
              <w:t>- licznik motogodzin pracy autopompy,</w:t>
            </w:r>
          </w:p>
          <w:p w14:paraId="0D5A1B46" w14:textId="5C017235" w:rsidR="00B30A36" w:rsidRPr="00186283" w:rsidRDefault="0077544F" w:rsidP="0077544F">
            <w:pPr>
              <w:tabs>
                <w:tab w:val="left" w:pos="48"/>
                <w:tab w:val="left" w:pos="312"/>
                <w:tab w:val="left" w:pos="921"/>
                <w:tab w:val="left" w:pos="6513"/>
                <w:tab w:val="left" w:pos="8543"/>
                <w:tab w:val="left" w:pos="14730"/>
              </w:tabs>
              <w:jc w:val="both"/>
              <w:rPr>
                <w:b/>
                <w:sz w:val="18"/>
                <w:szCs w:val="18"/>
              </w:rPr>
            </w:pPr>
            <w:r w:rsidRPr="0077544F">
              <w:rPr>
                <w:bCs/>
                <w:sz w:val="18"/>
                <w:szCs w:val="18"/>
              </w:rPr>
              <w:t>- kontrolka ciśnienia oleju i temperatury cieczy chłodzącej silnika.</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4D4FFE8" w14:textId="77777777" w:rsidR="00B30A36" w:rsidRPr="00423FA1" w:rsidRDefault="00B30A36" w:rsidP="00B30A36">
            <w:pPr>
              <w:jc w:val="center"/>
              <w:rPr>
                <w:b/>
                <w:bCs/>
                <w:color w:val="FF0000"/>
                <w:sz w:val="18"/>
                <w:szCs w:val="18"/>
              </w:rPr>
            </w:pPr>
          </w:p>
        </w:tc>
      </w:tr>
      <w:tr w:rsidR="00423FA1" w:rsidRPr="00423FA1" w14:paraId="2A2B3ECA" w14:textId="77777777" w:rsidTr="00056A43">
        <w:trPr>
          <w:trHeight w:val="240"/>
        </w:trPr>
        <w:tc>
          <w:tcPr>
            <w:tcW w:w="899" w:type="dxa"/>
            <w:shd w:val="clear" w:color="auto" w:fill="auto"/>
            <w:vAlign w:val="center"/>
          </w:tcPr>
          <w:p w14:paraId="2817C208" w14:textId="77777777" w:rsidR="00B30A36" w:rsidRPr="00186283" w:rsidRDefault="00971D2C" w:rsidP="00B30A36">
            <w:pPr>
              <w:jc w:val="center"/>
              <w:rPr>
                <w:sz w:val="18"/>
                <w:szCs w:val="18"/>
              </w:rPr>
            </w:pPr>
            <w:r>
              <w:rPr>
                <w:sz w:val="18"/>
                <w:szCs w:val="18"/>
              </w:rPr>
              <w:t>3.2</w:t>
            </w:r>
            <w:r w:rsidR="00AF732F">
              <w:rPr>
                <w:sz w:val="18"/>
                <w:szCs w:val="18"/>
              </w:rPr>
              <w:t>2</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327B7B22" w14:textId="63C381E6" w:rsidR="00B30A36" w:rsidRPr="0077544F" w:rsidRDefault="001015C6" w:rsidP="00B30A36">
            <w:pPr>
              <w:tabs>
                <w:tab w:val="left" w:pos="48"/>
                <w:tab w:val="left" w:pos="312"/>
                <w:tab w:val="left" w:pos="921"/>
                <w:tab w:val="left" w:pos="6513"/>
                <w:tab w:val="left" w:pos="8543"/>
                <w:tab w:val="left" w:pos="14730"/>
              </w:tabs>
              <w:jc w:val="both"/>
              <w:rPr>
                <w:sz w:val="18"/>
                <w:szCs w:val="18"/>
              </w:rPr>
            </w:pPr>
            <w:r>
              <w:rPr>
                <w:bCs/>
                <w:sz w:val="18"/>
                <w:szCs w:val="18"/>
              </w:rPr>
              <w:t>Autopompa wraz z układem wodno-pianowym wyposażona w automatyczny dozownik środka pianotwórczego umożliwiający  uzyskanie stężeń 3 i 6%, dostosowany do wydajności autopompy. Autopompa wyposażona w system sterowania umożliwiający regulację automatyczną i ręczną ciśnienia pracy.</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62F931B" w14:textId="77777777" w:rsidR="00B30A36" w:rsidRPr="00423FA1" w:rsidRDefault="00B30A36" w:rsidP="00B30A36">
            <w:pPr>
              <w:jc w:val="center"/>
              <w:rPr>
                <w:b/>
                <w:bCs/>
                <w:color w:val="FF0000"/>
                <w:sz w:val="18"/>
                <w:szCs w:val="18"/>
              </w:rPr>
            </w:pPr>
          </w:p>
        </w:tc>
      </w:tr>
      <w:tr w:rsidR="00423FA1" w:rsidRPr="00423FA1" w14:paraId="1A9BFACA" w14:textId="77777777" w:rsidTr="00056A43">
        <w:trPr>
          <w:trHeight w:val="240"/>
        </w:trPr>
        <w:tc>
          <w:tcPr>
            <w:tcW w:w="899" w:type="dxa"/>
            <w:shd w:val="clear" w:color="auto" w:fill="auto"/>
            <w:vAlign w:val="center"/>
          </w:tcPr>
          <w:p w14:paraId="581485E7" w14:textId="77777777" w:rsidR="003D1F0B" w:rsidRPr="00186283" w:rsidRDefault="00971D2C" w:rsidP="003D1F0B">
            <w:pPr>
              <w:jc w:val="center"/>
              <w:rPr>
                <w:sz w:val="18"/>
                <w:szCs w:val="18"/>
              </w:rPr>
            </w:pPr>
            <w:r>
              <w:rPr>
                <w:sz w:val="18"/>
                <w:szCs w:val="18"/>
              </w:rPr>
              <w:t>3.2</w:t>
            </w:r>
            <w:r w:rsidR="00AF732F">
              <w:rPr>
                <w:sz w:val="18"/>
                <w:szCs w:val="18"/>
              </w:rPr>
              <w:t>3</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2085F83A" w14:textId="487A4027" w:rsidR="003D1F0B" w:rsidRPr="0077544F" w:rsidRDefault="001015C6" w:rsidP="0077544F">
            <w:pPr>
              <w:shd w:val="clear" w:color="auto" w:fill="FFFFFF"/>
              <w:jc w:val="both"/>
              <w:rPr>
                <w:sz w:val="18"/>
                <w:szCs w:val="18"/>
              </w:rPr>
            </w:pPr>
            <w:r w:rsidRPr="0077544F">
              <w:rPr>
                <w:bCs/>
                <w:sz w:val="18"/>
                <w:szCs w:val="18"/>
              </w:rPr>
              <w:t>Zbiornik wody musi być wyposażony w min. 2 nasady 75 oraz 1 nasadę 110 z zaworami zabezpieczone przed przedostaniem się zanieczyszczeń i zawór służący do napełniania z hydrantu. Instalacja napełniania powinna mieć konstrukcję zabezpieczającą przed swobodnym wypływem wody ze zbiornika oraz zawór zabezpieczający przed przepełnieniem zbiornika z możliwością przełączenia na pracę ręczną.</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E908DC7" w14:textId="77777777" w:rsidR="003D1F0B" w:rsidRPr="00423FA1" w:rsidRDefault="003D1F0B" w:rsidP="003D1F0B">
            <w:pPr>
              <w:jc w:val="center"/>
              <w:rPr>
                <w:b/>
                <w:bCs/>
                <w:color w:val="FF0000"/>
                <w:sz w:val="18"/>
                <w:szCs w:val="18"/>
              </w:rPr>
            </w:pPr>
          </w:p>
        </w:tc>
      </w:tr>
      <w:tr w:rsidR="00423FA1" w:rsidRPr="00423FA1" w14:paraId="73A3EEE9" w14:textId="77777777" w:rsidTr="00056A43">
        <w:trPr>
          <w:trHeight w:val="240"/>
        </w:trPr>
        <w:tc>
          <w:tcPr>
            <w:tcW w:w="899" w:type="dxa"/>
            <w:shd w:val="clear" w:color="auto" w:fill="auto"/>
            <w:vAlign w:val="center"/>
          </w:tcPr>
          <w:p w14:paraId="6CF0D5A5" w14:textId="77777777" w:rsidR="003D1F0B" w:rsidRPr="00186283" w:rsidRDefault="00971D2C" w:rsidP="003D1F0B">
            <w:pPr>
              <w:jc w:val="center"/>
              <w:rPr>
                <w:sz w:val="18"/>
                <w:szCs w:val="18"/>
              </w:rPr>
            </w:pPr>
            <w:r>
              <w:rPr>
                <w:sz w:val="18"/>
                <w:szCs w:val="18"/>
              </w:rPr>
              <w:lastRenderedPageBreak/>
              <w:t>3.2</w:t>
            </w:r>
            <w:r w:rsidR="00AF732F">
              <w:rPr>
                <w:sz w:val="18"/>
                <w:szCs w:val="18"/>
              </w:rPr>
              <w:t>4</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6E4118F8" w14:textId="18702734" w:rsidR="003D1F0B" w:rsidRPr="0077544F" w:rsidRDefault="001015C6" w:rsidP="00186283">
            <w:pPr>
              <w:tabs>
                <w:tab w:val="left" w:pos="48"/>
                <w:tab w:val="left" w:pos="312"/>
                <w:tab w:val="left" w:pos="921"/>
                <w:tab w:val="left" w:pos="6513"/>
                <w:tab w:val="left" w:pos="8543"/>
                <w:tab w:val="left" w:pos="14730"/>
              </w:tabs>
              <w:jc w:val="both"/>
              <w:rPr>
                <w:sz w:val="18"/>
                <w:szCs w:val="18"/>
              </w:rPr>
            </w:pPr>
            <w:r w:rsidRPr="0077544F">
              <w:rPr>
                <w:bCs/>
                <w:sz w:val="18"/>
                <w:szCs w:val="18"/>
              </w:rPr>
              <w:t>Wszystkie elementy układu wodno-pianowego</w:t>
            </w:r>
            <w:r>
              <w:rPr>
                <w:bCs/>
                <w:sz w:val="18"/>
                <w:szCs w:val="18"/>
              </w:rPr>
              <w:t xml:space="preserve"> </w:t>
            </w:r>
            <w:r w:rsidRPr="0077544F">
              <w:rPr>
                <w:bCs/>
                <w:sz w:val="18"/>
                <w:szCs w:val="18"/>
              </w:rPr>
              <w:t>i układu neutralizacji muszą być odporne na korozję i działanie dopuszczonych do stosowania środków pianotwórczych i modyfikatorów. Nasady tłoczne i ssawne powinny być zabezpieczone przed zamarzaniem.</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267D003" w14:textId="77777777" w:rsidR="003D1F0B" w:rsidRPr="00423FA1" w:rsidRDefault="003D1F0B" w:rsidP="003D1F0B">
            <w:pPr>
              <w:jc w:val="center"/>
              <w:rPr>
                <w:b/>
                <w:bCs/>
                <w:color w:val="FF0000"/>
                <w:sz w:val="18"/>
                <w:szCs w:val="18"/>
              </w:rPr>
            </w:pPr>
          </w:p>
        </w:tc>
      </w:tr>
      <w:tr w:rsidR="00423FA1" w:rsidRPr="00423FA1" w14:paraId="6F190B49" w14:textId="77777777" w:rsidTr="00056A43">
        <w:trPr>
          <w:trHeight w:val="240"/>
        </w:trPr>
        <w:tc>
          <w:tcPr>
            <w:tcW w:w="899" w:type="dxa"/>
            <w:shd w:val="clear" w:color="auto" w:fill="auto"/>
            <w:vAlign w:val="center"/>
          </w:tcPr>
          <w:p w14:paraId="73114917" w14:textId="77777777" w:rsidR="003D1F0B" w:rsidRPr="00186283" w:rsidRDefault="00971D2C" w:rsidP="003D1F0B">
            <w:pPr>
              <w:jc w:val="center"/>
              <w:rPr>
                <w:sz w:val="18"/>
                <w:szCs w:val="18"/>
              </w:rPr>
            </w:pPr>
            <w:r>
              <w:rPr>
                <w:sz w:val="18"/>
                <w:szCs w:val="18"/>
              </w:rPr>
              <w:t>3.2</w:t>
            </w:r>
            <w:r w:rsidR="00AF732F">
              <w:rPr>
                <w:sz w:val="18"/>
                <w:szCs w:val="18"/>
              </w:rPr>
              <w:t>5</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792DFFA6" w14:textId="3928ABCE" w:rsidR="003D1F0B" w:rsidRPr="0077544F" w:rsidRDefault="0077544F" w:rsidP="003D1F0B">
            <w:pPr>
              <w:tabs>
                <w:tab w:val="left" w:pos="48"/>
                <w:tab w:val="left" w:pos="312"/>
                <w:tab w:val="left" w:pos="921"/>
                <w:tab w:val="left" w:pos="6513"/>
                <w:tab w:val="left" w:pos="8543"/>
                <w:tab w:val="left" w:pos="14730"/>
              </w:tabs>
              <w:jc w:val="both"/>
              <w:rPr>
                <w:sz w:val="18"/>
                <w:szCs w:val="18"/>
              </w:rPr>
            </w:pPr>
            <w:r w:rsidRPr="0077544F">
              <w:rPr>
                <w:bCs/>
                <w:sz w:val="18"/>
                <w:szCs w:val="18"/>
              </w:rPr>
              <w:t>Konstrukcja układu wodno-pianowego umożliwia jego całkowite odwodnienie przy użyciu co najwyżej dwóch zaworów (nie wliczając w to zaworów odwadniających linie tłoczne).</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4B56CBA" w14:textId="77777777" w:rsidR="003D1F0B" w:rsidRPr="00423FA1" w:rsidRDefault="003D1F0B" w:rsidP="003D1F0B">
            <w:pPr>
              <w:jc w:val="center"/>
              <w:rPr>
                <w:b/>
                <w:bCs/>
                <w:color w:val="FF0000"/>
                <w:sz w:val="18"/>
                <w:szCs w:val="18"/>
              </w:rPr>
            </w:pPr>
          </w:p>
        </w:tc>
      </w:tr>
      <w:tr w:rsidR="00423FA1" w:rsidRPr="00423FA1" w14:paraId="191A4A6A" w14:textId="77777777" w:rsidTr="00056A43">
        <w:trPr>
          <w:trHeight w:val="240"/>
        </w:trPr>
        <w:tc>
          <w:tcPr>
            <w:tcW w:w="899" w:type="dxa"/>
            <w:shd w:val="clear" w:color="auto" w:fill="auto"/>
            <w:vAlign w:val="center"/>
          </w:tcPr>
          <w:p w14:paraId="2ED2E921" w14:textId="77777777" w:rsidR="003D1F0B" w:rsidRPr="00186283" w:rsidRDefault="003D1F0B" w:rsidP="003D1F0B">
            <w:pPr>
              <w:jc w:val="center"/>
              <w:rPr>
                <w:sz w:val="18"/>
                <w:szCs w:val="18"/>
              </w:rPr>
            </w:pPr>
            <w:r w:rsidRPr="00186283">
              <w:rPr>
                <w:sz w:val="18"/>
                <w:szCs w:val="18"/>
              </w:rPr>
              <w:t>3.2</w:t>
            </w:r>
            <w:r w:rsidR="00AF732F">
              <w:rPr>
                <w:sz w:val="18"/>
                <w:szCs w:val="18"/>
              </w:rPr>
              <w:t>6</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6C466955" w14:textId="44A8A74E" w:rsidR="003D1F0B" w:rsidRPr="0077544F" w:rsidRDefault="0077544F" w:rsidP="003D1F0B">
            <w:pPr>
              <w:tabs>
                <w:tab w:val="left" w:pos="48"/>
                <w:tab w:val="left" w:pos="312"/>
                <w:tab w:val="left" w:pos="921"/>
                <w:tab w:val="left" w:pos="6513"/>
                <w:tab w:val="left" w:pos="8543"/>
                <w:tab w:val="left" w:pos="14730"/>
              </w:tabs>
              <w:jc w:val="both"/>
              <w:rPr>
                <w:sz w:val="18"/>
                <w:szCs w:val="18"/>
              </w:rPr>
            </w:pPr>
            <w:r w:rsidRPr="0077544F">
              <w:rPr>
                <w:bCs/>
                <w:sz w:val="18"/>
              </w:rPr>
              <w:t>Przedział autopompy musi być wyposażony w autonomiczny system ogrzewania działający niezależnie od pracy silnika, skutecznie zabezpieczający układ wodno-pianowy przed  zamarzaniem  w temperaturze do „- 25ºC”. Dodatkowo autopompa wyposażona w wewnętrzne kanały grzewcze, umożliwiające ogrzewanie z układu chłodzenia silnika pojazdu, z możliwością wyłączenia  w okresie letnim (zabezpieczenie przez rozmrożeniem) oraz zapewniającym dogrzanie autopompy do właściwej temperatury pracy jeszcze w trakcie dojazdu do miejsca prowadzenia akcji gaśniczej, przed jej rozpoczęciem (wydłużenie żywotności autopompy).</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443D39E" w14:textId="77777777" w:rsidR="003D1F0B" w:rsidRPr="00423FA1" w:rsidRDefault="003D1F0B" w:rsidP="003D1F0B">
            <w:pPr>
              <w:jc w:val="center"/>
              <w:rPr>
                <w:b/>
                <w:bCs/>
                <w:color w:val="FF0000"/>
                <w:sz w:val="18"/>
                <w:szCs w:val="18"/>
              </w:rPr>
            </w:pPr>
          </w:p>
        </w:tc>
      </w:tr>
      <w:tr w:rsidR="00423FA1" w:rsidRPr="00423FA1" w14:paraId="299AEE22" w14:textId="77777777" w:rsidTr="00056A43">
        <w:trPr>
          <w:trHeight w:val="240"/>
        </w:trPr>
        <w:tc>
          <w:tcPr>
            <w:tcW w:w="899" w:type="dxa"/>
            <w:shd w:val="clear" w:color="auto" w:fill="auto"/>
            <w:vAlign w:val="center"/>
          </w:tcPr>
          <w:p w14:paraId="243C0361" w14:textId="77777777" w:rsidR="003D1F0B" w:rsidRPr="00423FA1" w:rsidRDefault="003D1F0B" w:rsidP="003D1F0B">
            <w:pPr>
              <w:jc w:val="center"/>
              <w:rPr>
                <w:color w:val="FF0000"/>
                <w:sz w:val="18"/>
                <w:szCs w:val="18"/>
              </w:rPr>
            </w:pPr>
            <w:r w:rsidRPr="00186283">
              <w:rPr>
                <w:sz w:val="18"/>
                <w:szCs w:val="18"/>
              </w:rPr>
              <w:t>3.2</w:t>
            </w:r>
            <w:r w:rsidR="00AF732F">
              <w:rPr>
                <w:sz w:val="18"/>
                <w:szCs w:val="18"/>
              </w:rPr>
              <w:t>7</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2D5A6732" w14:textId="4B787304" w:rsidR="003D1F0B" w:rsidRPr="0058762D" w:rsidRDefault="0058762D" w:rsidP="003D1F0B">
            <w:pPr>
              <w:pStyle w:val="Default"/>
              <w:widowControl w:val="0"/>
              <w:jc w:val="both"/>
              <w:rPr>
                <w:color w:val="auto"/>
                <w:sz w:val="18"/>
                <w:szCs w:val="18"/>
              </w:rPr>
            </w:pPr>
            <w:r w:rsidRPr="0058762D">
              <w:rPr>
                <w:bCs/>
                <w:sz w:val="18"/>
              </w:rPr>
              <w:t xml:space="preserve">Na wlocie ssawnym pompy zamontowany element zabezpieczający przed przedostaniem się do pompy zanieczyszczeń stałych zarówno przy ssaniu ze zbiornika zewnętrznego jak i ze zbiornika własnego pojazdu, gwarantujący bezpieczną eksploatację autopompy. Dodatkowo zamontowany zawór ręczny.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035C388" w14:textId="77777777" w:rsidR="003D1F0B" w:rsidRPr="00423FA1" w:rsidRDefault="003D1F0B" w:rsidP="003D1F0B">
            <w:pPr>
              <w:jc w:val="center"/>
              <w:rPr>
                <w:b/>
                <w:bCs/>
                <w:color w:val="FF0000"/>
                <w:sz w:val="18"/>
                <w:szCs w:val="18"/>
              </w:rPr>
            </w:pPr>
          </w:p>
        </w:tc>
      </w:tr>
      <w:tr w:rsidR="00423FA1" w:rsidRPr="00423FA1" w14:paraId="059F7849" w14:textId="77777777" w:rsidTr="00056A43">
        <w:trPr>
          <w:trHeight w:val="240"/>
        </w:trPr>
        <w:tc>
          <w:tcPr>
            <w:tcW w:w="899" w:type="dxa"/>
            <w:shd w:val="clear" w:color="auto" w:fill="auto"/>
            <w:vAlign w:val="center"/>
          </w:tcPr>
          <w:p w14:paraId="37AE4AE5" w14:textId="77777777" w:rsidR="003D1F0B" w:rsidRPr="00C8680B" w:rsidRDefault="003D1F0B" w:rsidP="003D1F0B">
            <w:pPr>
              <w:jc w:val="center"/>
              <w:rPr>
                <w:sz w:val="18"/>
                <w:szCs w:val="18"/>
              </w:rPr>
            </w:pPr>
            <w:r w:rsidRPr="00C8680B">
              <w:rPr>
                <w:sz w:val="18"/>
                <w:szCs w:val="18"/>
              </w:rPr>
              <w:t>3.2</w:t>
            </w:r>
            <w:r w:rsidR="00AF732F">
              <w:rPr>
                <w:sz w:val="18"/>
                <w:szCs w:val="18"/>
              </w:rPr>
              <w:t>8</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347C126D" w14:textId="782C6903" w:rsidR="003D1F0B" w:rsidRPr="0058762D" w:rsidRDefault="0058762D" w:rsidP="00186283">
            <w:pPr>
              <w:pStyle w:val="Default"/>
              <w:widowControl w:val="0"/>
              <w:jc w:val="both"/>
              <w:rPr>
                <w:color w:val="auto"/>
                <w:sz w:val="18"/>
                <w:szCs w:val="18"/>
              </w:rPr>
            </w:pPr>
            <w:r w:rsidRPr="0058762D">
              <w:rPr>
                <w:bCs/>
                <w:sz w:val="18"/>
                <w:szCs w:val="18"/>
              </w:rPr>
              <w:t>Pojazd wyposażony w działko wodno- pianowe klasy min. DWP32 o regulowanej wydajności, podnoszone hydraulicznie na czas pracy. Działko wysuwane do pozycji roboczej, tak aby w pozycji transportowej nie zwiększało maksymalnej wysokości pojazdu. Zakres obrotu działka w płaszczyźnie poziomej wynoszący 360°, a w płaszczyźnie pionowej od kąta ujemnego limitowanego obrysem pojazdu do co najmniej 75°. Z pozycji obsługującego działko musi istnieć możliwość sterowania zaworem działka oraz regulacją obrotów autopompy.</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6DBB445" w14:textId="77777777" w:rsidR="003D1F0B" w:rsidRPr="00423FA1" w:rsidRDefault="003D1F0B" w:rsidP="003D1F0B">
            <w:pPr>
              <w:jc w:val="center"/>
              <w:rPr>
                <w:b/>
                <w:bCs/>
                <w:color w:val="FF0000"/>
                <w:sz w:val="18"/>
                <w:szCs w:val="18"/>
              </w:rPr>
            </w:pPr>
          </w:p>
        </w:tc>
      </w:tr>
      <w:tr w:rsidR="00423FA1" w:rsidRPr="00423FA1" w14:paraId="1B60115F" w14:textId="77777777" w:rsidTr="00056A43">
        <w:trPr>
          <w:trHeight w:val="240"/>
        </w:trPr>
        <w:tc>
          <w:tcPr>
            <w:tcW w:w="899" w:type="dxa"/>
            <w:shd w:val="clear" w:color="auto" w:fill="auto"/>
            <w:vAlign w:val="center"/>
          </w:tcPr>
          <w:p w14:paraId="51D64B5B" w14:textId="77777777" w:rsidR="003D1F0B" w:rsidRPr="00423FA1" w:rsidRDefault="003D1F0B" w:rsidP="003D1F0B">
            <w:pPr>
              <w:jc w:val="center"/>
              <w:rPr>
                <w:color w:val="FF0000"/>
                <w:sz w:val="18"/>
                <w:szCs w:val="18"/>
              </w:rPr>
            </w:pPr>
            <w:r w:rsidRPr="00BE645A">
              <w:rPr>
                <w:sz w:val="18"/>
                <w:szCs w:val="18"/>
              </w:rPr>
              <w:t>3.2</w:t>
            </w:r>
            <w:r w:rsidR="00AF732F">
              <w:rPr>
                <w:sz w:val="18"/>
                <w:szCs w:val="18"/>
              </w:rPr>
              <w:t>9</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18FC98A8" w14:textId="685B49DB" w:rsidR="003D1F0B" w:rsidRPr="0058762D" w:rsidRDefault="0058762D" w:rsidP="00C538D5">
            <w:pPr>
              <w:jc w:val="both"/>
              <w:rPr>
                <w:sz w:val="18"/>
                <w:szCs w:val="18"/>
              </w:rPr>
            </w:pPr>
            <w:r w:rsidRPr="0058762D">
              <w:rPr>
                <w:bCs/>
                <w:sz w:val="18"/>
              </w:rPr>
              <w:t xml:space="preserve">Samochód wyposażony w sterowany za pomocą pilota przewodowego pneumatyczny maszt oświetleniowy o łącznej wielkości strumienia świetlnego min. 30.000 lm. Dwie </w:t>
            </w:r>
            <w:proofErr w:type="spellStart"/>
            <w:r w:rsidRPr="0058762D">
              <w:rPr>
                <w:bCs/>
                <w:sz w:val="18"/>
              </w:rPr>
              <w:t>najaśnice</w:t>
            </w:r>
            <w:proofErr w:type="spellEnd"/>
            <w:r w:rsidRPr="0058762D">
              <w:rPr>
                <w:bCs/>
                <w:sz w:val="18"/>
              </w:rPr>
              <w:t xml:space="preserve"> LED. Maszt zasilany z instalacji elektrycznej pojazdu napięciem 24V. Wysokość masztu po rozłożeniu od podłoża, na którym stoi pojazd, do oprawy czołowej reflektorów ustawionych poziomo nie mniejsza niż 4,5 m. Maszt rozkładany za pomocą powietrza z układu pneumatycznego pojazdu. Działanie masztu powinno odbywać się bez nagłych skoków podczas ruchu do góry i do dołu. Złożenie masztu powinno nastąpić bez konieczności ręcznego wspomagania. Przewody elektryczne zasilające reflektory nie powinny kolidować z ruchami teleskopów. Mostek z reflektorami powinien obracać się wokół osi pionowej o kąt co najmniej 180º w obie strony. Sterowanie obrotem reflektorów wokół osi pionowej oraz zmianą ich kąta pochylenia powinno być możliwe ze stanowiska obsługi masztu. W kabinie kierowcy powinna znajdować się lampka ostrzegawcza, informująca o wysunięciu masztu.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D7923D3" w14:textId="77777777" w:rsidR="003D1F0B" w:rsidRPr="00423FA1" w:rsidRDefault="003D1F0B" w:rsidP="003D1F0B">
            <w:pPr>
              <w:jc w:val="center"/>
              <w:rPr>
                <w:b/>
                <w:bCs/>
                <w:color w:val="FF0000"/>
                <w:sz w:val="18"/>
                <w:szCs w:val="18"/>
              </w:rPr>
            </w:pPr>
          </w:p>
        </w:tc>
      </w:tr>
      <w:tr w:rsidR="00423FA1" w:rsidRPr="00423FA1" w14:paraId="4324943B" w14:textId="77777777" w:rsidTr="00056A43">
        <w:trPr>
          <w:trHeight w:val="240"/>
        </w:trPr>
        <w:tc>
          <w:tcPr>
            <w:tcW w:w="899" w:type="dxa"/>
            <w:shd w:val="clear" w:color="auto" w:fill="auto"/>
            <w:vAlign w:val="center"/>
          </w:tcPr>
          <w:p w14:paraId="4F873A6F" w14:textId="77777777" w:rsidR="00A40C84" w:rsidRPr="00BE645A" w:rsidRDefault="00AF732F" w:rsidP="00A40C84">
            <w:pPr>
              <w:jc w:val="center"/>
              <w:rPr>
                <w:sz w:val="18"/>
                <w:szCs w:val="18"/>
              </w:rPr>
            </w:pPr>
            <w:r>
              <w:rPr>
                <w:sz w:val="18"/>
                <w:szCs w:val="18"/>
              </w:rPr>
              <w:t>3.30</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11D994C3" w14:textId="356BDFCA" w:rsidR="00A40C84" w:rsidRPr="0058762D" w:rsidRDefault="0058762D" w:rsidP="00A40C84">
            <w:pPr>
              <w:pStyle w:val="Default"/>
              <w:widowControl w:val="0"/>
              <w:jc w:val="both"/>
              <w:rPr>
                <w:color w:val="auto"/>
                <w:sz w:val="18"/>
                <w:szCs w:val="18"/>
              </w:rPr>
            </w:pPr>
            <w:r w:rsidRPr="0058762D">
              <w:rPr>
                <w:bCs/>
                <w:sz w:val="18"/>
              </w:rPr>
              <w:t>Pojazd wyposażony w min. 6 zraszaczy o wydajności w przedziale 50÷100 dm3/ minutę przy ciśnieniu 8 bar, zasilanych autopompą. Dwa zraszacze zamontowane przed przednią osią, kolejne cztery po bokach pojazdu. Zraszacze powinny być tak ustawione, aby pole zraszania obejmowało pas przed kabiną o szerokości min. 6m oraz pasy po bokach pojazdu na całej jego długości. Ponadto instalacja powinna być wyposażona w zawory odcinające, uruchamiane z kabiny kierowcy.</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32CA78C" w14:textId="77777777" w:rsidR="00A40C84" w:rsidRPr="00423FA1" w:rsidRDefault="00A40C84" w:rsidP="00A40C84">
            <w:pPr>
              <w:jc w:val="center"/>
              <w:rPr>
                <w:b/>
                <w:bCs/>
                <w:color w:val="FF0000"/>
                <w:sz w:val="18"/>
                <w:szCs w:val="18"/>
              </w:rPr>
            </w:pPr>
          </w:p>
        </w:tc>
      </w:tr>
      <w:tr w:rsidR="00423FA1" w:rsidRPr="00423FA1" w14:paraId="508AF7CF" w14:textId="77777777" w:rsidTr="00056A43">
        <w:trPr>
          <w:trHeight w:val="240"/>
        </w:trPr>
        <w:tc>
          <w:tcPr>
            <w:tcW w:w="899" w:type="dxa"/>
            <w:shd w:val="clear" w:color="auto" w:fill="auto"/>
            <w:vAlign w:val="center"/>
          </w:tcPr>
          <w:p w14:paraId="6D576443" w14:textId="77777777" w:rsidR="00A40C84" w:rsidRPr="00BE645A" w:rsidRDefault="00AF732F" w:rsidP="00A40C84">
            <w:pPr>
              <w:jc w:val="center"/>
              <w:rPr>
                <w:sz w:val="18"/>
                <w:szCs w:val="18"/>
              </w:rPr>
            </w:pPr>
            <w:r>
              <w:rPr>
                <w:sz w:val="18"/>
                <w:szCs w:val="18"/>
              </w:rPr>
              <w:t>3.31</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4CAE4D75" w14:textId="2772E95B" w:rsidR="00A40C84" w:rsidRPr="00F16E19" w:rsidRDefault="0058762D" w:rsidP="00A40C84">
            <w:pPr>
              <w:pStyle w:val="Default"/>
              <w:widowControl w:val="0"/>
              <w:jc w:val="both"/>
              <w:rPr>
                <w:color w:val="auto"/>
                <w:sz w:val="18"/>
                <w:szCs w:val="18"/>
              </w:rPr>
            </w:pPr>
            <w:r w:rsidRPr="00F16E19">
              <w:rPr>
                <w:bCs/>
                <w:sz w:val="18"/>
              </w:rPr>
              <w:t>Przewidziane miejsce i uchwyty do montażu wyposażenia dostarczonego przez Zamawiającego. Drobny sprzęt umieszczony w skrzynkach.</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5DE69BA" w14:textId="77777777" w:rsidR="00A40C84" w:rsidRPr="00423FA1" w:rsidRDefault="00A40C84" w:rsidP="00A40C84">
            <w:pPr>
              <w:jc w:val="center"/>
              <w:rPr>
                <w:b/>
                <w:bCs/>
                <w:color w:val="FF0000"/>
                <w:sz w:val="18"/>
                <w:szCs w:val="18"/>
              </w:rPr>
            </w:pPr>
          </w:p>
        </w:tc>
      </w:tr>
      <w:tr w:rsidR="00747D2E" w:rsidRPr="00423FA1" w14:paraId="7B630194" w14:textId="77777777" w:rsidTr="00056A43">
        <w:trPr>
          <w:trHeight w:val="240"/>
        </w:trPr>
        <w:tc>
          <w:tcPr>
            <w:tcW w:w="899" w:type="dxa"/>
            <w:tcBorders>
              <w:bottom w:val="single" w:sz="4" w:space="0" w:color="auto"/>
            </w:tcBorders>
            <w:shd w:val="clear" w:color="auto" w:fill="auto"/>
            <w:vAlign w:val="center"/>
          </w:tcPr>
          <w:p w14:paraId="45A92302" w14:textId="06373FA1" w:rsidR="00747D2E" w:rsidRDefault="00747D2E" w:rsidP="0058762D">
            <w:pPr>
              <w:jc w:val="center"/>
              <w:rPr>
                <w:sz w:val="18"/>
                <w:szCs w:val="18"/>
              </w:rPr>
            </w:pPr>
            <w:r>
              <w:rPr>
                <w:sz w:val="18"/>
                <w:szCs w:val="18"/>
              </w:rPr>
              <w:t>3.</w:t>
            </w:r>
            <w:r w:rsidR="0058762D">
              <w:rPr>
                <w:sz w:val="18"/>
                <w:szCs w:val="18"/>
              </w:rPr>
              <w:t>32</w:t>
            </w:r>
          </w:p>
        </w:tc>
        <w:tc>
          <w:tcPr>
            <w:tcW w:w="9989" w:type="dxa"/>
            <w:tcBorders>
              <w:top w:val="single" w:sz="4" w:space="0" w:color="auto"/>
              <w:left w:val="single" w:sz="4" w:space="0" w:color="auto"/>
              <w:bottom w:val="single" w:sz="4" w:space="0" w:color="auto"/>
              <w:right w:val="single" w:sz="4" w:space="0" w:color="auto"/>
            </w:tcBorders>
            <w:shd w:val="clear" w:color="auto" w:fill="auto"/>
          </w:tcPr>
          <w:p w14:paraId="04B0E117" w14:textId="152BE29C" w:rsidR="00747D2E" w:rsidRDefault="00747D2E" w:rsidP="0058762D">
            <w:pPr>
              <w:jc w:val="both"/>
              <w:rPr>
                <w:sz w:val="18"/>
                <w:szCs w:val="18"/>
              </w:rPr>
            </w:pPr>
            <w:r>
              <w:rPr>
                <w:sz w:val="18"/>
                <w:szCs w:val="18"/>
              </w:rPr>
              <w:t xml:space="preserve">Na </w:t>
            </w:r>
            <w:r w:rsidR="0058762D">
              <w:rPr>
                <w:sz w:val="18"/>
                <w:szCs w:val="18"/>
              </w:rPr>
              <w:t xml:space="preserve">tylnej rolecie naklejka „KORYTARZ </w:t>
            </w:r>
            <w:r w:rsidR="00F16E19">
              <w:rPr>
                <w:sz w:val="18"/>
                <w:szCs w:val="18"/>
              </w:rPr>
              <w:t>RATUNKOWY”</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0B7EF46" w14:textId="77777777" w:rsidR="00747D2E" w:rsidRPr="00423FA1" w:rsidRDefault="00747D2E" w:rsidP="00A40C84">
            <w:pPr>
              <w:jc w:val="center"/>
              <w:rPr>
                <w:b/>
                <w:bCs/>
                <w:color w:val="FF0000"/>
                <w:sz w:val="18"/>
                <w:szCs w:val="18"/>
              </w:rPr>
            </w:pPr>
          </w:p>
        </w:tc>
      </w:tr>
      <w:tr w:rsidR="00423FA1" w:rsidRPr="00423FA1" w14:paraId="04892C8F" w14:textId="77777777" w:rsidTr="00056A43">
        <w:trPr>
          <w:trHeight w:val="171"/>
        </w:trPr>
        <w:tc>
          <w:tcPr>
            <w:tcW w:w="899" w:type="dxa"/>
            <w:tcBorders>
              <w:top w:val="single" w:sz="4" w:space="0" w:color="auto"/>
              <w:left w:val="single" w:sz="4" w:space="0" w:color="auto"/>
              <w:bottom w:val="single" w:sz="4" w:space="0" w:color="auto"/>
              <w:right w:val="single" w:sz="4" w:space="0" w:color="auto"/>
            </w:tcBorders>
            <w:shd w:val="clear" w:color="auto" w:fill="A6A6A6"/>
          </w:tcPr>
          <w:p w14:paraId="204090F7" w14:textId="77777777" w:rsidR="00695615" w:rsidRPr="00BE645A" w:rsidRDefault="00AF732F" w:rsidP="00695615">
            <w:pPr>
              <w:jc w:val="center"/>
              <w:rPr>
                <w:b/>
                <w:bCs/>
                <w:sz w:val="18"/>
                <w:szCs w:val="18"/>
              </w:rPr>
            </w:pPr>
            <w:r>
              <w:rPr>
                <w:b/>
                <w:bCs/>
                <w:sz w:val="18"/>
                <w:szCs w:val="18"/>
              </w:rPr>
              <w:t>4</w:t>
            </w:r>
          </w:p>
        </w:tc>
        <w:tc>
          <w:tcPr>
            <w:tcW w:w="9989" w:type="dxa"/>
            <w:tcBorders>
              <w:top w:val="single" w:sz="4" w:space="0" w:color="auto"/>
              <w:left w:val="single" w:sz="4" w:space="0" w:color="auto"/>
              <w:bottom w:val="single" w:sz="4" w:space="0" w:color="auto"/>
              <w:right w:val="single" w:sz="4" w:space="0" w:color="auto"/>
            </w:tcBorders>
            <w:shd w:val="clear" w:color="auto" w:fill="A6A6A6"/>
            <w:vAlign w:val="center"/>
          </w:tcPr>
          <w:p w14:paraId="6806137E" w14:textId="77777777" w:rsidR="00695615" w:rsidRPr="00BE645A" w:rsidRDefault="00695615" w:rsidP="00695615">
            <w:pPr>
              <w:jc w:val="both"/>
              <w:rPr>
                <w:sz w:val="18"/>
                <w:szCs w:val="18"/>
              </w:rPr>
            </w:pPr>
            <w:r w:rsidRPr="00BE645A">
              <w:rPr>
                <w:b/>
                <w:bCs/>
                <w:sz w:val="18"/>
                <w:szCs w:val="18"/>
              </w:rPr>
              <w:t xml:space="preserve">Pozostałe warunki Zamawiającego </w:t>
            </w:r>
          </w:p>
        </w:tc>
        <w:tc>
          <w:tcPr>
            <w:tcW w:w="3686" w:type="dxa"/>
            <w:tcBorders>
              <w:top w:val="single" w:sz="4" w:space="0" w:color="auto"/>
              <w:left w:val="single" w:sz="4" w:space="0" w:color="auto"/>
              <w:bottom w:val="single" w:sz="4" w:space="0" w:color="auto"/>
              <w:right w:val="single" w:sz="4" w:space="0" w:color="auto"/>
            </w:tcBorders>
            <w:shd w:val="clear" w:color="auto" w:fill="A6A6A6"/>
          </w:tcPr>
          <w:p w14:paraId="4C26B8B7" w14:textId="77777777" w:rsidR="00695615" w:rsidRPr="00423FA1" w:rsidRDefault="00695615" w:rsidP="00695615">
            <w:pPr>
              <w:jc w:val="center"/>
              <w:rPr>
                <w:b/>
                <w:bCs/>
                <w:color w:val="FF0000"/>
                <w:sz w:val="18"/>
                <w:szCs w:val="18"/>
              </w:rPr>
            </w:pPr>
          </w:p>
        </w:tc>
      </w:tr>
      <w:tr w:rsidR="00942C34" w:rsidRPr="00423FA1" w14:paraId="07537388" w14:textId="77777777" w:rsidTr="00093FD5">
        <w:trPr>
          <w:trHeight w:val="319"/>
        </w:trPr>
        <w:tc>
          <w:tcPr>
            <w:tcW w:w="899" w:type="dxa"/>
            <w:shd w:val="clear" w:color="auto" w:fill="auto"/>
            <w:vAlign w:val="center"/>
          </w:tcPr>
          <w:p w14:paraId="1D7F28E4" w14:textId="77777777" w:rsidR="00942C34" w:rsidRPr="00BE645A" w:rsidRDefault="00942C34" w:rsidP="00695615">
            <w:pPr>
              <w:jc w:val="center"/>
              <w:rPr>
                <w:sz w:val="18"/>
                <w:szCs w:val="18"/>
              </w:rPr>
            </w:pPr>
            <w:r>
              <w:rPr>
                <w:sz w:val="18"/>
                <w:szCs w:val="18"/>
              </w:rPr>
              <w:t>4</w:t>
            </w:r>
            <w:r w:rsidRPr="00BE645A">
              <w:rPr>
                <w:sz w:val="18"/>
                <w:szCs w:val="18"/>
              </w:rPr>
              <w:t>.1.</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32507C7C" w14:textId="77777777" w:rsidR="00942C34" w:rsidRPr="00650BE0" w:rsidRDefault="00942C34" w:rsidP="00695615">
            <w:pPr>
              <w:pStyle w:val="Default"/>
              <w:widowControl w:val="0"/>
              <w:jc w:val="both"/>
              <w:rPr>
                <w:b/>
                <w:bCs/>
                <w:color w:val="FF0000"/>
                <w:sz w:val="18"/>
                <w:szCs w:val="18"/>
              </w:rPr>
            </w:pPr>
            <w:r w:rsidRPr="00650BE0">
              <w:rPr>
                <w:b/>
                <w:bCs/>
                <w:color w:val="FF0000"/>
                <w:sz w:val="18"/>
                <w:szCs w:val="18"/>
              </w:rPr>
              <w:t xml:space="preserve">Zamawiający wymaga objęcia </w:t>
            </w:r>
            <w:r w:rsidRPr="00650BE0">
              <w:rPr>
                <w:color w:val="FF0000"/>
                <w:sz w:val="18"/>
                <w:szCs w:val="18"/>
              </w:rPr>
              <w:t xml:space="preserve">zabudowy pojazdu minimalnym okresem gwarancji </w:t>
            </w:r>
            <w:r w:rsidRPr="00650BE0">
              <w:rPr>
                <w:b/>
                <w:bCs/>
                <w:color w:val="FF0000"/>
                <w:sz w:val="18"/>
                <w:szCs w:val="18"/>
              </w:rPr>
              <w:t>- 24 miesiące.</w:t>
            </w:r>
            <w:r w:rsidRPr="00650BE0">
              <w:rPr>
                <w:color w:val="FF0000"/>
                <w:sz w:val="18"/>
                <w:szCs w:val="18"/>
              </w:rPr>
              <w:tab/>
            </w:r>
          </w:p>
        </w:tc>
        <w:tc>
          <w:tcPr>
            <w:tcW w:w="3686" w:type="dxa"/>
            <w:vMerge w:val="restart"/>
            <w:tcBorders>
              <w:top w:val="single" w:sz="4" w:space="0" w:color="auto"/>
              <w:left w:val="single" w:sz="4" w:space="0" w:color="auto"/>
              <w:right w:val="single" w:sz="4" w:space="0" w:color="auto"/>
            </w:tcBorders>
            <w:shd w:val="clear" w:color="auto" w:fill="auto"/>
            <w:vAlign w:val="center"/>
          </w:tcPr>
          <w:p w14:paraId="0A2D4F9A" w14:textId="7451F68B" w:rsidR="00942C34" w:rsidRPr="00423FA1" w:rsidRDefault="00942C34" w:rsidP="00942C34">
            <w:pPr>
              <w:jc w:val="center"/>
              <w:rPr>
                <w:color w:val="FF0000"/>
                <w:sz w:val="18"/>
                <w:szCs w:val="18"/>
              </w:rPr>
            </w:pPr>
          </w:p>
        </w:tc>
      </w:tr>
      <w:tr w:rsidR="00942C34" w:rsidRPr="00423FA1" w14:paraId="736F4EEB" w14:textId="77777777" w:rsidTr="00093FD5">
        <w:trPr>
          <w:trHeight w:val="255"/>
        </w:trPr>
        <w:tc>
          <w:tcPr>
            <w:tcW w:w="899" w:type="dxa"/>
            <w:shd w:val="clear" w:color="auto" w:fill="auto"/>
            <w:vAlign w:val="center"/>
          </w:tcPr>
          <w:p w14:paraId="2783DECE" w14:textId="77777777" w:rsidR="00942C34" w:rsidRPr="00BE645A" w:rsidRDefault="00942C34" w:rsidP="00695615">
            <w:pPr>
              <w:jc w:val="center"/>
              <w:rPr>
                <w:sz w:val="18"/>
                <w:szCs w:val="18"/>
              </w:rPr>
            </w:pPr>
            <w:r>
              <w:rPr>
                <w:sz w:val="18"/>
                <w:szCs w:val="18"/>
              </w:rPr>
              <w:t>4</w:t>
            </w:r>
            <w:r w:rsidRPr="00BE645A">
              <w:rPr>
                <w:sz w:val="18"/>
                <w:szCs w:val="18"/>
              </w:rPr>
              <w:t>.2.</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090759BC" w14:textId="77777777" w:rsidR="00942C34" w:rsidRPr="00650BE0" w:rsidRDefault="00942C34" w:rsidP="00695615">
            <w:pPr>
              <w:shd w:val="clear" w:color="auto" w:fill="FFFFFF"/>
              <w:rPr>
                <w:iCs/>
                <w:color w:val="FF0000"/>
                <w:sz w:val="18"/>
                <w:szCs w:val="18"/>
              </w:rPr>
            </w:pPr>
            <w:r w:rsidRPr="00650BE0">
              <w:rPr>
                <w:b/>
                <w:color w:val="FF0000"/>
                <w:sz w:val="18"/>
                <w:szCs w:val="18"/>
              </w:rPr>
              <w:t>Zamawiający wymaga objęcia</w:t>
            </w:r>
            <w:r w:rsidRPr="00650BE0">
              <w:rPr>
                <w:color w:val="FF0000"/>
                <w:sz w:val="18"/>
                <w:szCs w:val="18"/>
              </w:rPr>
              <w:t xml:space="preserve"> podwozia pojazdu minimalnym okresem gwarancji</w:t>
            </w:r>
            <w:r w:rsidRPr="00650BE0">
              <w:rPr>
                <w:b/>
                <w:color w:val="FF0000"/>
                <w:sz w:val="18"/>
                <w:szCs w:val="18"/>
              </w:rPr>
              <w:t xml:space="preserve"> - 24 miesiące.</w:t>
            </w:r>
          </w:p>
        </w:tc>
        <w:tc>
          <w:tcPr>
            <w:tcW w:w="3686" w:type="dxa"/>
            <w:vMerge/>
            <w:tcBorders>
              <w:left w:val="single" w:sz="4" w:space="0" w:color="auto"/>
              <w:bottom w:val="single" w:sz="4" w:space="0" w:color="auto"/>
              <w:right w:val="single" w:sz="4" w:space="0" w:color="auto"/>
            </w:tcBorders>
            <w:shd w:val="clear" w:color="auto" w:fill="auto"/>
            <w:vAlign w:val="center"/>
          </w:tcPr>
          <w:p w14:paraId="7A0A2D0D" w14:textId="77777777" w:rsidR="00942C34" w:rsidRPr="00423FA1" w:rsidRDefault="00942C34" w:rsidP="00695615">
            <w:pPr>
              <w:rPr>
                <w:color w:val="FF0000"/>
                <w:sz w:val="18"/>
                <w:szCs w:val="18"/>
              </w:rPr>
            </w:pPr>
          </w:p>
        </w:tc>
      </w:tr>
      <w:tr w:rsidR="00423FA1" w:rsidRPr="00423FA1" w14:paraId="4C92070A" w14:textId="77777777" w:rsidTr="00056A43">
        <w:trPr>
          <w:trHeight w:val="322"/>
        </w:trPr>
        <w:tc>
          <w:tcPr>
            <w:tcW w:w="899" w:type="dxa"/>
            <w:shd w:val="clear" w:color="auto" w:fill="auto"/>
            <w:vAlign w:val="center"/>
          </w:tcPr>
          <w:p w14:paraId="10338FAD" w14:textId="77777777" w:rsidR="00695615" w:rsidRPr="00BE645A" w:rsidRDefault="00AF732F" w:rsidP="00695615">
            <w:pPr>
              <w:jc w:val="center"/>
              <w:rPr>
                <w:sz w:val="18"/>
                <w:szCs w:val="18"/>
              </w:rPr>
            </w:pPr>
            <w:r>
              <w:rPr>
                <w:sz w:val="18"/>
                <w:szCs w:val="18"/>
              </w:rPr>
              <w:t>4</w:t>
            </w:r>
            <w:r w:rsidR="00695615" w:rsidRPr="00BE645A">
              <w:rPr>
                <w:sz w:val="18"/>
                <w:szCs w:val="18"/>
              </w:rPr>
              <w:t>.3.</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251B8E88" w14:textId="77777777" w:rsidR="00695615" w:rsidRPr="00BE645A" w:rsidRDefault="00695615" w:rsidP="00695615">
            <w:pPr>
              <w:shd w:val="clear" w:color="auto" w:fill="FFFFFF"/>
              <w:jc w:val="both"/>
              <w:rPr>
                <w:sz w:val="18"/>
                <w:szCs w:val="18"/>
              </w:rPr>
            </w:pPr>
            <w:r w:rsidRPr="00BE645A">
              <w:rPr>
                <w:sz w:val="18"/>
                <w:szCs w:val="18"/>
              </w:rPr>
              <w:t>Minimum jeden punkt serwisowy podwozia (podać adres serwisu podwozia, najbliższy siedzibie Zamawiającego).</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D37B11A" w14:textId="77777777" w:rsidR="00695615" w:rsidRPr="00423FA1" w:rsidRDefault="00695615" w:rsidP="00695615">
            <w:pPr>
              <w:jc w:val="center"/>
              <w:rPr>
                <w:b/>
                <w:bCs/>
                <w:color w:val="FF0000"/>
                <w:sz w:val="18"/>
                <w:szCs w:val="18"/>
              </w:rPr>
            </w:pPr>
          </w:p>
        </w:tc>
      </w:tr>
      <w:tr w:rsidR="00423FA1" w:rsidRPr="00423FA1" w14:paraId="1C26D178" w14:textId="77777777" w:rsidTr="00056A43">
        <w:trPr>
          <w:trHeight w:val="428"/>
        </w:trPr>
        <w:tc>
          <w:tcPr>
            <w:tcW w:w="899" w:type="dxa"/>
            <w:shd w:val="clear" w:color="auto" w:fill="auto"/>
            <w:vAlign w:val="center"/>
          </w:tcPr>
          <w:p w14:paraId="1924E73F" w14:textId="77777777" w:rsidR="00695615" w:rsidRPr="00BE645A" w:rsidRDefault="00AF732F" w:rsidP="00695615">
            <w:pPr>
              <w:jc w:val="center"/>
              <w:rPr>
                <w:sz w:val="18"/>
                <w:szCs w:val="18"/>
              </w:rPr>
            </w:pPr>
            <w:r>
              <w:rPr>
                <w:sz w:val="18"/>
                <w:szCs w:val="18"/>
              </w:rPr>
              <w:t>4</w:t>
            </w:r>
            <w:r w:rsidR="00695615" w:rsidRPr="00BE645A">
              <w:rPr>
                <w:sz w:val="18"/>
                <w:szCs w:val="18"/>
              </w:rPr>
              <w:t>.4.</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37C822D8" w14:textId="77777777" w:rsidR="00695615" w:rsidRPr="00BE645A" w:rsidRDefault="00695615" w:rsidP="00695615">
            <w:pPr>
              <w:jc w:val="both"/>
              <w:rPr>
                <w:sz w:val="18"/>
                <w:szCs w:val="18"/>
              </w:rPr>
            </w:pPr>
            <w:r w:rsidRPr="00BE645A">
              <w:rPr>
                <w:sz w:val="18"/>
                <w:szCs w:val="18"/>
              </w:rPr>
              <w:t xml:space="preserve">Minimum jeden punkt serwisowy nadwozia (podać adres serwisu nadwozia najbliższy siedzibie Zamawiającego).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3ED92D6" w14:textId="77777777" w:rsidR="00695615" w:rsidRPr="00423FA1" w:rsidRDefault="00695615" w:rsidP="00695615">
            <w:pPr>
              <w:jc w:val="center"/>
              <w:rPr>
                <w:i/>
                <w:iCs/>
                <w:color w:val="FF0000"/>
                <w:sz w:val="18"/>
                <w:szCs w:val="18"/>
              </w:rPr>
            </w:pPr>
          </w:p>
        </w:tc>
      </w:tr>
      <w:tr w:rsidR="00423FA1" w:rsidRPr="00423FA1" w14:paraId="4655BB50" w14:textId="77777777" w:rsidTr="00056A43">
        <w:trPr>
          <w:trHeight w:val="730"/>
        </w:trPr>
        <w:tc>
          <w:tcPr>
            <w:tcW w:w="899" w:type="dxa"/>
            <w:shd w:val="clear" w:color="auto" w:fill="auto"/>
            <w:vAlign w:val="center"/>
          </w:tcPr>
          <w:p w14:paraId="183EA523" w14:textId="77777777" w:rsidR="00695615" w:rsidRPr="00BE645A" w:rsidRDefault="00AF732F" w:rsidP="00695615">
            <w:pPr>
              <w:jc w:val="center"/>
              <w:rPr>
                <w:b/>
                <w:bCs/>
                <w:sz w:val="18"/>
                <w:szCs w:val="18"/>
              </w:rPr>
            </w:pPr>
            <w:r>
              <w:rPr>
                <w:sz w:val="18"/>
                <w:szCs w:val="18"/>
              </w:rPr>
              <w:t>4</w:t>
            </w:r>
            <w:r w:rsidR="00695615" w:rsidRPr="00BE645A">
              <w:rPr>
                <w:sz w:val="18"/>
                <w:szCs w:val="18"/>
              </w:rPr>
              <w:t>.5.</w:t>
            </w:r>
          </w:p>
        </w:tc>
        <w:tc>
          <w:tcPr>
            <w:tcW w:w="9989" w:type="dxa"/>
            <w:tcBorders>
              <w:top w:val="single" w:sz="4" w:space="0" w:color="auto"/>
              <w:left w:val="single" w:sz="4" w:space="0" w:color="auto"/>
              <w:bottom w:val="single" w:sz="4" w:space="0" w:color="auto"/>
              <w:right w:val="single" w:sz="4" w:space="0" w:color="auto"/>
            </w:tcBorders>
            <w:shd w:val="clear" w:color="auto" w:fill="auto"/>
            <w:vAlign w:val="center"/>
          </w:tcPr>
          <w:p w14:paraId="36520090" w14:textId="77777777" w:rsidR="00695615" w:rsidRPr="00BE645A" w:rsidRDefault="00695615" w:rsidP="00695615">
            <w:pPr>
              <w:pStyle w:val="Default"/>
              <w:widowControl w:val="0"/>
              <w:jc w:val="both"/>
              <w:rPr>
                <w:color w:val="auto"/>
                <w:sz w:val="18"/>
                <w:szCs w:val="18"/>
              </w:rPr>
            </w:pPr>
            <w:r w:rsidRPr="00BE645A">
              <w:rPr>
                <w:color w:val="auto"/>
                <w:sz w:val="18"/>
                <w:szCs w:val="18"/>
              </w:rPr>
              <w:t>Wykonawca obowiązany jest do dostarczenia wraz z każdym pojazdem:</w:t>
            </w:r>
          </w:p>
          <w:p w14:paraId="02EC6DC8" w14:textId="77777777" w:rsidR="00695615" w:rsidRPr="00BE645A" w:rsidRDefault="00695615" w:rsidP="00695615">
            <w:pPr>
              <w:pStyle w:val="Default"/>
              <w:widowControl w:val="0"/>
              <w:numPr>
                <w:ilvl w:val="0"/>
                <w:numId w:val="3"/>
              </w:numPr>
              <w:jc w:val="both"/>
              <w:rPr>
                <w:color w:val="auto"/>
                <w:sz w:val="18"/>
                <w:szCs w:val="18"/>
              </w:rPr>
            </w:pPr>
            <w:r w:rsidRPr="00BE645A">
              <w:rPr>
                <w:color w:val="auto"/>
                <w:sz w:val="18"/>
                <w:szCs w:val="18"/>
              </w:rPr>
              <w:t>instrukcji obsługi i konserwacji w języku polskim do podwozia samochodu, zabudowy pożarniczej, zainstalowanych urządzeń i  wyposażenia,</w:t>
            </w:r>
          </w:p>
          <w:p w14:paraId="433C407D" w14:textId="77777777" w:rsidR="00695615" w:rsidRPr="00BE645A" w:rsidRDefault="00695615" w:rsidP="00695615">
            <w:pPr>
              <w:pStyle w:val="Default"/>
              <w:widowControl w:val="0"/>
              <w:numPr>
                <w:ilvl w:val="0"/>
                <w:numId w:val="3"/>
              </w:numPr>
              <w:jc w:val="both"/>
              <w:rPr>
                <w:color w:val="auto"/>
                <w:sz w:val="18"/>
                <w:szCs w:val="18"/>
              </w:rPr>
            </w:pPr>
            <w:r w:rsidRPr="00BE645A">
              <w:rPr>
                <w:color w:val="auto"/>
                <w:sz w:val="18"/>
                <w:szCs w:val="18"/>
              </w:rPr>
              <w:t>książkę napraw serwisowych,</w:t>
            </w:r>
          </w:p>
          <w:p w14:paraId="7982C30A" w14:textId="77777777" w:rsidR="00695615" w:rsidRPr="00BE645A" w:rsidRDefault="00695615" w:rsidP="00695615">
            <w:pPr>
              <w:pStyle w:val="Default"/>
              <w:widowControl w:val="0"/>
              <w:numPr>
                <w:ilvl w:val="0"/>
                <w:numId w:val="3"/>
              </w:numPr>
              <w:jc w:val="both"/>
              <w:rPr>
                <w:color w:val="auto"/>
                <w:sz w:val="18"/>
                <w:szCs w:val="18"/>
              </w:rPr>
            </w:pPr>
            <w:r w:rsidRPr="00BE645A">
              <w:rPr>
                <w:color w:val="auto"/>
                <w:sz w:val="18"/>
                <w:szCs w:val="18"/>
              </w:rPr>
              <w:t>dokumentacji niezbędnej do zarejestrowania pojazdu jako „samochód specjalny” pożarniczy, wynikającej z ustawy „Prawo o ruchu drogowym”,</w:t>
            </w:r>
          </w:p>
          <w:p w14:paraId="2881605A" w14:textId="77777777" w:rsidR="00695615" w:rsidRPr="00BE645A" w:rsidRDefault="00695615" w:rsidP="00695615">
            <w:pPr>
              <w:pStyle w:val="Default"/>
              <w:widowControl w:val="0"/>
              <w:numPr>
                <w:ilvl w:val="0"/>
                <w:numId w:val="3"/>
              </w:numPr>
              <w:jc w:val="both"/>
              <w:rPr>
                <w:color w:val="auto"/>
                <w:sz w:val="18"/>
                <w:szCs w:val="18"/>
              </w:rPr>
            </w:pPr>
            <w:r w:rsidRPr="00BE645A">
              <w:rPr>
                <w:color w:val="auto"/>
                <w:sz w:val="18"/>
                <w:szCs w:val="18"/>
              </w:rPr>
              <w:t xml:space="preserve">wykaz ilościowo wartościowy (brutto) sprzętu (wyposażenia) stanowiącego wyposażenie przedmiotu umowy oraz warunki </w:t>
            </w:r>
            <w:r w:rsidRPr="00BE645A">
              <w:rPr>
                <w:color w:val="auto"/>
                <w:sz w:val="18"/>
                <w:szCs w:val="18"/>
              </w:rPr>
              <w:lastRenderedPageBreak/>
              <w:t>gwarancji producenta dla poszczególnego sprzętu,</w:t>
            </w:r>
          </w:p>
          <w:p w14:paraId="065A3125" w14:textId="77777777" w:rsidR="00695615" w:rsidRPr="00BE645A" w:rsidRDefault="00695615" w:rsidP="00695615">
            <w:pPr>
              <w:pStyle w:val="Default"/>
              <w:widowControl w:val="0"/>
              <w:numPr>
                <w:ilvl w:val="0"/>
                <w:numId w:val="3"/>
              </w:numPr>
              <w:jc w:val="both"/>
              <w:rPr>
                <w:color w:val="auto"/>
                <w:sz w:val="18"/>
                <w:szCs w:val="18"/>
              </w:rPr>
            </w:pPr>
            <w:r w:rsidRPr="00BE645A">
              <w:rPr>
                <w:color w:val="auto"/>
                <w:sz w:val="18"/>
                <w:szCs w:val="18"/>
              </w:rPr>
              <w:t>instrukcje obsługi urządzeń i sprzętu zamontowanego w pojeździe, wszystkie w języku polskim.</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D1C00C1" w14:textId="77777777" w:rsidR="00695615" w:rsidRPr="00423FA1" w:rsidRDefault="00695615" w:rsidP="00695615">
            <w:pPr>
              <w:jc w:val="center"/>
              <w:rPr>
                <w:b/>
                <w:bCs/>
                <w:color w:val="FF0000"/>
                <w:sz w:val="18"/>
                <w:szCs w:val="18"/>
              </w:rPr>
            </w:pPr>
          </w:p>
        </w:tc>
      </w:tr>
    </w:tbl>
    <w:p w14:paraId="61FFC5AD" w14:textId="77777777" w:rsidR="004C4D95" w:rsidRPr="00423FA1" w:rsidRDefault="004C4D95" w:rsidP="00BA1F7E">
      <w:pPr>
        <w:pStyle w:val="Default"/>
        <w:rPr>
          <w:color w:val="FF0000"/>
          <w:sz w:val="20"/>
          <w:szCs w:val="20"/>
        </w:rPr>
      </w:pPr>
    </w:p>
    <w:p w14:paraId="2C4F60FB" w14:textId="77777777" w:rsidR="004C4D95" w:rsidRPr="00BE645A" w:rsidRDefault="004C4D95" w:rsidP="00BA1F7E">
      <w:pPr>
        <w:pStyle w:val="Default"/>
        <w:rPr>
          <w:color w:val="auto"/>
          <w:sz w:val="20"/>
          <w:szCs w:val="20"/>
        </w:rPr>
      </w:pPr>
      <w:r w:rsidRPr="00BE645A">
        <w:rPr>
          <w:color w:val="auto"/>
          <w:sz w:val="20"/>
          <w:szCs w:val="20"/>
        </w:rPr>
        <w:t>Uwaga: Wykonawca wypełnia kolumnę „Propozycje Wykonawcy”, podając konkretny parametr lub wpisując np. wersję rozwiązania lub wyraz „spełnia”.</w:t>
      </w:r>
    </w:p>
    <w:p w14:paraId="7C483C92" w14:textId="77777777" w:rsidR="00CB5E45" w:rsidRPr="00BE645A" w:rsidRDefault="00CB5E45" w:rsidP="00CB5E45">
      <w:pPr>
        <w:pStyle w:val="Default"/>
        <w:rPr>
          <w:color w:val="auto"/>
          <w:sz w:val="20"/>
          <w:szCs w:val="20"/>
        </w:rPr>
      </w:pPr>
    </w:p>
    <w:p w14:paraId="7A48A080" w14:textId="77777777" w:rsidR="00CB5E45" w:rsidRPr="00BE645A" w:rsidRDefault="00CB5E45" w:rsidP="00CB5E45">
      <w:pPr>
        <w:pStyle w:val="Default"/>
        <w:rPr>
          <w:color w:val="auto"/>
          <w:sz w:val="20"/>
          <w:szCs w:val="20"/>
        </w:rPr>
      </w:pPr>
      <w:r w:rsidRPr="00BE645A">
        <w:rPr>
          <w:color w:val="auto"/>
          <w:sz w:val="20"/>
          <w:szCs w:val="20"/>
        </w:rPr>
        <w:t>Wykonawca oświadcza, że podane przez niego w niniejszym załączniku informacje są zgodne z prawdą i że w przypadku wyboru jego oferty poniesie on pełną odpowiedzialność za realizację zamówienia zgodnie z wymienionymi tu warunkami.</w:t>
      </w:r>
    </w:p>
    <w:p w14:paraId="4F424B41" w14:textId="77777777" w:rsidR="00CB5E45" w:rsidRPr="00423FA1" w:rsidRDefault="00CB5E45" w:rsidP="00CB5E45">
      <w:pPr>
        <w:pStyle w:val="Default"/>
        <w:rPr>
          <w:color w:val="FF0000"/>
          <w:sz w:val="20"/>
          <w:szCs w:val="20"/>
        </w:rPr>
      </w:pPr>
    </w:p>
    <w:p w14:paraId="3D4DE716" w14:textId="77777777" w:rsidR="00695615" w:rsidRPr="00423FA1" w:rsidRDefault="00695615" w:rsidP="00CB5E45">
      <w:pPr>
        <w:pStyle w:val="Default"/>
        <w:rPr>
          <w:color w:val="FF0000"/>
          <w:sz w:val="20"/>
          <w:szCs w:val="20"/>
        </w:rPr>
      </w:pPr>
    </w:p>
    <w:p w14:paraId="70A71519" w14:textId="77777777" w:rsidR="00CB5E45" w:rsidRPr="00423FA1" w:rsidRDefault="00CB5E45" w:rsidP="00CB5E45">
      <w:pPr>
        <w:pStyle w:val="Default"/>
        <w:rPr>
          <w:color w:val="FF0000"/>
          <w:sz w:val="20"/>
          <w:szCs w:val="20"/>
        </w:rPr>
      </w:pPr>
    </w:p>
    <w:p w14:paraId="54E165AE" w14:textId="77777777" w:rsidR="00CB5E45" w:rsidRPr="00423FA1" w:rsidRDefault="00CB5E45" w:rsidP="00CB5E45">
      <w:pPr>
        <w:pStyle w:val="Default"/>
        <w:rPr>
          <w:color w:val="FF0000"/>
          <w:sz w:val="20"/>
          <w:szCs w:val="20"/>
        </w:rPr>
      </w:pPr>
    </w:p>
    <w:p w14:paraId="660698F4" w14:textId="77777777" w:rsidR="004C4D95" w:rsidRPr="00423FA1" w:rsidRDefault="00CB5E45" w:rsidP="00DA20B1">
      <w:pPr>
        <w:pStyle w:val="Default"/>
        <w:ind w:left="9781"/>
        <w:rPr>
          <w:color w:val="FF0000"/>
          <w:sz w:val="20"/>
          <w:szCs w:val="20"/>
        </w:rPr>
      </w:pPr>
      <w:r w:rsidRPr="00423FA1">
        <w:rPr>
          <w:color w:val="FF0000"/>
          <w:sz w:val="20"/>
          <w:szCs w:val="20"/>
        </w:rPr>
        <w:tab/>
      </w:r>
    </w:p>
    <w:sectPr w:rsidR="004C4D95" w:rsidRPr="00423FA1" w:rsidSect="0028172F">
      <w:footerReference w:type="even" r:id="rId9"/>
      <w:footerReference w:type="default" r:id="rId10"/>
      <w:pgSz w:w="16838" w:h="11906" w:orient="landscape"/>
      <w:pgMar w:top="1134" w:right="1418" w:bottom="851" w:left="1418" w:header="568" w:footer="1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3F179" w14:textId="77777777" w:rsidR="00FA4462" w:rsidRDefault="00FA4462">
      <w:r>
        <w:separator/>
      </w:r>
    </w:p>
  </w:endnote>
  <w:endnote w:type="continuationSeparator" w:id="0">
    <w:p w14:paraId="0F229D1D" w14:textId="77777777" w:rsidR="00FA4462" w:rsidRDefault="00FA4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NewRomanPS">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4B073" w14:textId="5C75A248" w:rsidR="000C175F" w:rsidRDefault="000C175F" w:rsidP="00CD46F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42E47">
      <w:rPr>
        <w:rStyle w:val="Numerstrony"/>
        <w:noProof/>
      </w:rPr>
      <w:t>2</w:t>
    </w:r>
    <w:r>
      <w:rPr>
        <w:rStyle w:val="Numerstrony"/>
      </w:rPr>
      <w:fldChar w:fldCharType="end"/>
    </w:r>
  </w:p>
  <w:p w14:paraId="18A22DA1" w14:textId="77777777" w:rsidR="000C175F" w:rsidRDefault="000C175F" w:rsidP="00CD46F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65D6B" w14:textId="77777777" w:rsidR="000C175F" w:rsidRDefault="000C175F">
    <w:pPr>
      <w:pStyle w:val="Stopka"/>
      <w:jc w:val="right"/>
    </w:pPr>
    <w:r>
      <w:fldChar w:fldCharType="begin"/>
    </w:r>
    <w:r>
      <w:instrText>PAGE   \* MERGEFORMAT</w:instrText>
    </w:r>
    <w:r>
      <w:fldChar w:fldCharType="separate"/>
    </w:r>
    <w:r w:rsidR="00077EEC">
      <w:rPr>
        <w:noProof/>
      </w:rPr>
      <w:t>6</w:t>
    </w:r>
    <w:r>
      <w:fldChar w:fldCharType="end"/>
    </w:r>
  </w:p>
  <w:p w14:paraId="3E6A7DDB" w14:textId="77777777" w:rsidR="000C175F" w:rsidRDefault="000C175F" w:rsidP="00CD46F6">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38790" w14:textId="77777777" w:rsidR="00FA4462" w:rsidRDefault="00FA4462">
      <w:r>
        <w:separator/>
      </w:r>
    </w:p>
  </w:footnote>
  <w:footnote w:type="continuationSeparator" w:id="0">
    <w:p w14:paraId="4BC83304" w14:textId="77777777" w:rsidR="00FA4462" w:rsidRDefault="00FA44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C6E14D8"/>
    <w:lvl w:ilvl="0">
      <w:numFmt w:val="bullet"/>
      <w:pStyle w:val="Styl1"/>
      <w:lvlText w:val="*"/>
      <w:lvlJc w:val="left"/>
    </w:lvl>
  </w:abstractNum>
  <w:abstractNum w:abstractNumId="1" w15:restartNumberingAfterBreak="0">
    <w:nsid w:val="0222787C"/>
    <w:multiLevelType w:val="hybridMultilevel"/>
    <w:tmpl w:val="F0EADD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6E0E30"/>
    <w:multiLevelType w:val="hybridMultilevel"/>
    <w:tmpl w:val="03AC5626"/>
    <w:lvl w:ilvl="0" w:tplc="A9E2E2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74D5890"/>
    <w:multiLevelType w:val="hybridMultilevel"/>
    <w:tmpl w:val="E910C2BC"/>
    <w:lvl w:ilvl="0" w:tplc="3B00C18C">
      <w:start w:val="1"/>
      <w:numFmt w:val="bullet"/>
      <w:lvlText w:val=""/>
      <w:lvlJc w:val="left"/>
      <w:pPr>
        <w:ind w:left="720" w:hanging="360"/>
      </w:pPr>
      <w:rPr>
        <w:rFonts w:ascii="Symbol" w:hAnsi="Symbol" w:hint="default"/>
        <w:color w:val="00B05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D731E68"/>
    <w:multiLevelType w:val="hybridMultilevel"/>
    <w:tmpl w:val="970E5A46"/>
    <w:lvl w:ilvl="0" w:tplc="0415000F">
      <w:start w:val="1"/>
      <w:numFmt w:val="decimal"/>
      <w:lvlText w:val="%1."/>
      <w:lvlJc w:val="left"/>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DE24A02"/>
    <w:multiLevelType w:val="hybridMultilevel"/>
    <w:tmpl w:val="C2D88CD0"/>
    <w:lvl w:ilvl="0" w:tplc="B86A3D98">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E231526"/>
    <w:multiLevelType w:val="hybridMultilevel"/>
    <w:tmpl w:val="2BD63FD8"/>
    <w:lvl w:ilvl="0" w:tplc="04150003">
      <w:start w:val="1"/>
      <w:numFmt w:val="bullet"/>
      <w:lvlText w:val="o"/>
      <w:lvlJc w:val="left"/>
      <w:pPr>
        <w:ind w:left="360" w:hanging="360"/>
      </w:pPr>
      <w:rPr>
        <w:rFonts w:ascii="Courier New" w:hAnsi="Courier New" w:cs="Courier New"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64A5A7B"/>
    <w:multiLevelType w:val="hybridMultilevel"/>
    <w:tmpl w:val="CC684A8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0F089D"/>
    <w:multiLevelType w:val="hybridMultilevel"/>
    <w:tmpl w:val="C57A6098"/>
    <w:lvl w:ilvl="0" w:tplc="0415000F">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E116B4"/>
    <w:multiLevelType w:val="hybridMultilevel"/>
    <w:tmpl w:val="5F4A095E"/>
    <w:lvl w:ilvl="0" w:tplc="04150003">
      <w:start w:val="1"/>
      <w:numFmt w:val="bullet"/>
      <w:lvlText w:val="o"/>
      <w:lvlJc w:val="left"/>
      <w:pPr>
        <w:ind w:left="725" w:hanging="360"/>
      </w:pPr>
      <w:rPr>
        <w:rFonts w:ascii="Courier New" w:hAnsi="Courier New" w:cs="Courier New" w:hint="default"/>
      </w:r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10" w15:restartNumberingAfterBreak="0">
    <w:nsid w:val="214C16D4"/>
    <w:multiLevelType w:val="hybridMultilevel"/>
    <w:tmpl w:val="D04C7568"/>
    <w:lvl w:ilvl="0" w:tplc="0415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2B38E5"/>
    <w:multiLevelType w:val="hybridMultilevel"/>
    <w:tmpl w:val="B82AC3A8"/>
    <w:lvl w:ilvl="0" w:tplc="8D86E08E">
      <w:start w:val="1"/>
      <w:numFmt w:val="bullet"/>
      <w:lvlText w:val="-"/>
      <w:lvlJc w:val="left"/>
      <w:pPr>
        <w:ind w:left="792" w:hanging="360"/>
      </w:pPr>
      <w:rPr>
        <w:rFonts w:ascii="Times New Roman" w:hAnsi="Times New Roman" w:cs="Times New Roman"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12" w15:restartNumberingAfterBreak="0">
    <w:nsid w:val="2A6468D9"/>
    <w:multiLevelType w:val="hybridMultilevel"/>
    <w:tmpl w:val="1820D9D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AA0649C"/>
    <w:multiLevelType w:val="hybridMultilevel"/>
    <w:tmpl w:val="FF0E7984"/>
    <w:lvl w:ilvl="0" w:tplc="601EEC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B162814"/>
    <w:multiLevelType w:val="hybridMultilevel"/>
    <w:tmpl w:val="6444EEE4"/>
    <w:lvl w:ilvl="0" w:tplc="4D867CC6">
      <w:start w:val="1"/>
      <w:numFmt w:val="bullet"/>
      <w:lvlText w:val="-"/>
      <w:lvlJc w:val="left"/>
      <w:pPr>
        <w:ind w:left="720" w:hanging="360"/>
      </w:pPr>
      <w:rPr>
        <w:rFonts w:ascii="Times New Roman" w:eastAsia="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2D165FFF"/>
    <w:multiLevelType w:val="hybridMultilevel"/>
    <w:tmpl w:val="FD9A7F0E"/>
    <w:lvl w:ilvl="0" w:tplc="8D86E08E">
      <w:start w:val="1"/>
      <w:numFmt w:val="bullet"/>
      <w:lvlText w:val="-"/>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187D05"/>
    <w:multiLevelType w:val="hybridMultilevel"/>
    <w:tmpl w:val="001A5142"/>
    <w:lvl w:ilvl="0" w:tplc="8D86E08E">
      <w:start w:val="1"/>
      <w:numFmt w:val="bullet"/>
      <w:lvlText w:val="-"/>
      <w:lvlJc w:val="left"/>
      <w:pPr>
        <w:ind w:left="792" w:hanging="360"/>
      </w:pPr>
      <w:rPr>
        <w:rFonts w:ascii="Times New Roman" w:hAnsi="Times New Roman" w:cs="Times New Roman"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17" w15:restartNumberingAfterBreak="0">
    <w:nsid w:val="2EDE4529"/>
    <w:multiLevelType w:val="hybridMultilevel"/>
    <w:tmpl w:val="D2AA7A2A"/>
    <w:lvl w:ilvl="0" w:tplc="0415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F64D2C"/>
    <w:multiLevelType w:val="hybridMultilevel"/>
    <w:tmpl w:val="BD446AB6"/>
    <w:lvl w:ilvl="0" w:tplc="8D86E08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A546288"/>
    <w:multiLevelType w:val="hybridMultilevel"/>
    <w:tmpl w:val="8C1801A6"/>
    <w:lvl w:ilvl="0" w:tplc="0415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C12D46"/>
    <w:multiLevelType w:val="hybridMultilevel"/>
    <w:tmpl w:val="FBEE917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021707E"/>
    <w:multiLevelType w:val="hybridMultilevel"/>
    <w:tmpl w:val="C2A6D2F0"/>
    <w:lvl w:ilvl="0" w:tplc="0415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577A18"/>
    <w:multiLevelType w:val="hybridMultilevel"/>
    <w:tmpl w:val="3A2E443E"/>
    <w:lvl w:ilvl="0" w:tplc="723E47F8">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41E647B8"/>
    <w:multiLevelType w:val="hybridMultilevel"/>
    <w:tmpl w:val="391C6A24"/>
    <w:lvl w:ilvl="0" w:tplc="0415000B">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3E02C70"/>
    <w:multiLevelType w:val="hybridMultilevel"/>
    <w:tmpl w:val="92683528"/>
    <w:lvl w:ilvl="0" w:tplc="0415000F">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B04120"/>
    <w:multiLevelType w:val="hybridMultilevel"/>
    <w:tmpl w:val="43382EF4"/>
    <w:lvl w:ilvl="0" w:tplc="8D86E08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62A6F3F"/>
    <w:multiLevelType w:val="hybridMultilevel"/>
    <w:tmpl w:val="312E126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8896739"/>
    <w:multiLevelType w:val="hybridMultilevel"/>
    <w:tmpl w:val="B216A782"/>
    <w:lvl w:ilvl="0" w:tplc="0415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F97083"/>
    <w:multiLevelType w:val="hybridMultilevel"/>
    <w:tmpl w:val="6562D562"/>
    <w:lvl w:ilvl="0" w:tplc="04150003">
      <w:start w:val="1"/>
      <w:numFmt w:val="bullet"/>
      <w:lvlText w:val="o"/>
      <w:lvlJc w:val="left"/>
      <w:pPr>
        <w:ind w:left="734" w:hanging="360"/>
      </w:pPr>
      <w:rPr>
        <w:rFonts w:ascii="Courier New" w:hAnsi="Courier New" w:cs="Courier New" w:hint="default"/>
      </w:rPr>
    </w:lvl>
    <w:lvl w:ilvl="1" w:tplc="04150003">
      <w:start w:val="1"/>
      <w:numFmt w:val="bullet"/>
      <w:lvlText w:val="o"/>
      <w:lvlJc w:val="left"/>
      <w:pPr>
        <w:ind w:left="1454" w:hanging="360"/>
      </w:pPr>
      <w:rPr>
        <w:rFonts w:ascii="Courier New" w:hAnsi="Courier New" w:cs="Courier New" w:hint="default"/>
      </w:rPr>
    </w:lvl>
    <w:lvl w:ilvl="2" w:tplc="04150005" w:tentative="1">
      <w:start w:val="1"/>
      <w:numFmt w:val="bullet"/>
      <w:lvlText w:val=""/>
      <w:lvlJc w:val="left"/>
      <w:pPr>
        <w:ind w:left="2174" w:hanging="360"/>
      </w:pPr>
      <w:rPr>
        <w:rFonts w:ascii="Wingdings" w:hAnsi="Wingdings" w:hint="default"/>
      </w:rPr>
    </w:lvl>
    <w:lvl w:ilvl="3" w:tplc="04150001" w:tentative="1">
      <w:start w:val="1"/>
      <w:numFmt w:val="bullet"/>
      <w:lvlText w:val=""/>
      <w:lvlJc w:val="left"/>
      <w:pPr>
        <w:ind w:left="2894" w:hanging="360"/>
      </w:pPr>
      <w:rPr>
        <w:rFonts w:ascii="Symbol" w:hAnsi="Symbol" w:hint="default"/>
      </w:rPr>
    </w:lvl>
    <w:lvl w:ilvl="4" w:tplc="04150003" w:tentative="1">
      <w:start w:val="1"/>
      <w:numFmt w:val="bullet"/>
      <w:lvlText w:val="o"/>
      <w:lvlJc w:val="left"/>
      <w:pPr>
        <w:ind w:left="3614" w:hanging="360"/>
      </w:pPr>
      <w:rPr>
        <w:rFonts w:ascii="Courier New" w:hAnsi="Courier New" w:cs="Courier New" w:hint="default"/>
      </w:rPr>
    </w:lvl>
    <w:lvl w:ilvl="5" w:tplc="04150005" w:tentative="1">
      <w:start w:val="1"/>
      <w:numFmt w:val="bullet"/>
      <w:lvlText w:val=""/>
      <w:lvlJc w:val="left"/>
      <w:pPr>
        <w:ind w:left="4334" w:hanging="360"/>
      </w:pPr>
      <w:rPr>
        <w:rFonts w:ascii="Wingdings" w:hAnsi="Wingdings" w:hint="default"/>
      </w:rPr>
    </w:lvl>
    <w:lvl w:ilvl="6" w:tplc="04150001" w:tentative="1">
      <w:start w:val="1"/>
      <w:numFmt w:val="bullet"/>
      <w:lvlText w:val=""/>
      <w:lvlJc w:val="left"/>
      <w:pPr>
        <w:ind w:left="5054" w:hanging="360"/>
      </w:pPr>
      <w:rPr>
        <w:rFonts w:ascii="Symbol" w:hAnsi="Symbol" w:hint="default"/>
      </w:rPr>
    </w:lvl>
    <w:lvl w:ilvl="7" w:tplc="04150003" w:tentative="1">
      <w:start w:val="1"/>
      <w:numFmt w:val="bullet"/>
      <w:lvlText w:val="o"/>
      <w:lvlJc w:val="left"/>
      <w:pPr>
        <w:ind w:left="5774" w:hanging="360"/>
      </w:pPr>
      <w:rPr>
        <w:rFonts w:ascii="Courier New" w:hAnsi="Courier New" w:cs="Courier New" w:hint="default"/>
      </w:rPr>
    </w:lvl>
    <w:lvl w:ilvl="8" w:tplc="04150005" w:tentative="1">
      <w:start w:val="1"/>
      <w:numFmt w:val="bullet"/>
      <w:lvlText w:val=""/>
      <w:lvlJc w:val="left"/>
      <w:pPr>
        <w:ind w:left="6494" w:hanging="360"/>
      </w:pPr>
      <w:rPr>
        <w:rFonts w:ascii="Wingdings" w:hAnsi="Wingdings" w:hint="default"/>
      </w:rPr>
    </w:lvl>
  </w:abstractNum>
  <w:abstractNum w:abstractNumId="29" w15:restartNumberingAfterBreak="0">
    <w:nsid w:val="4B5A03B4"/>
    <w:multiLevelType w:val="hybridMultilevel"/>
    <w:tmpl w:val="5B10CAA6"/>
    <w:lvl w:ilvl="0" w:tplc="0415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5E4C14"/>
    <w:multiLevelType w:val="hybridMultilevel"/>
    <w:tmpl w:val="A024ECCA"/>
    <w:lvl w:ilvl="0" w:tplc="B86A3D9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1" w15:restartNumberingAfterBreak="0">
    <w:nsid w:val="4DB8460E"/>
    <w:multiLevelType w:val="hybridMultilevel"/>
    <w:tmpl w:val="F15017C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8F20C99"/>
    <w:multiLevelType w:val="hybridMultilevel"/>
    <w:tmpl w:val="5E16D1B4"/>
    <w:lvl w:ilvl="0" w:tplc="04150003">
      <w:start w:val="1"/>
      <w:numFmt w:val="bullet"/>
      <w:lvlText w:val="o"/>
      <w:lvlJc w:val="left"/>
      <w:pPr>
        <w:ind w:left="720" w:hanging="360"/>
      </w:pPr>
      <w:rPr>
        <w:rFonts w:ascii="Courier New" w:hAnsi="Courier New" w:cs="Courier New" w:hint="default"/>
      </w:rPr>
    </w:lvl>
    <w:lvl w:ilvl="1" w:tplc="9D1486CC">
      <w:numFmt w:val="bullet"/>
      <w:lvlText w:val="•"/>
      <w:lvlJc w:val="left"/>
      <w:pPr>
        <w:ind w:left="1770" w:hanging="690"/>
      </w:pPr>
      <w:rPr>
        <w:rFonts w:ascii="Arial Narrow" w:eastAsia="Times New Roman" w:hAnsi="Arial Narrow"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1A42B65"/>
    <w:multiLevelType w:val="hybridMultilevel"/>
    <w:tmpl w:val="FE56F25A"/>
    <w:lvl w:ilvl="0" w:tplc="0415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F23554"/>
    <w:multiLevelType w:val="hybridMultilevel"/>
    <w:tmpl w:val="4F5612C6"/>
    <w:lvl w:ilvl="0" w:tplc="0415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32008B"/>
    <w:multiLevelType w:val="multilevel"/>
    <w:tmpl w:val="EA845D1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5D35DA"/>
    <w:multiLevelType w:val="hybridMultilevel"/>
    <w:tmpl w:val="30B26E2A"/>
    <w:lvl w:ilvl="0" w:tplc="04150003">
      <w:start w:val="1"/>
      <w:numFmt w:val="bullet"/>
      <w:lvlText w:val="o"/>
      <w:lvlJc w:val="left"/>
      <w:pPr>
        <w:ind w:left="643" w:hanging="360"/>
      </w:pPr>
      <w:rPr>
        <w:rFonts w:ascii="Courier New" w:hAnsi="Courier New" w:cs="Courier New"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7" w15:restartNumberingAfterBreak="0">
    <w:nsid w:val="67B41FF6"/>
    <w:multiLevelType w:val="hybridMultilevel"/>
    <w:tmpl w:val="A524CDF8"/>
    <w:lvl w:ilvl="0" w:tplc="2C762E50">
      <w:start w:val="1"/>
      <w:numFmt w:val="decimal"/>
      <w:lvlText w:val="%1."/>
      <w:lvlJc w:val="left"/>
      <w:pPr>
        <w:ind w:left="360" w:hanging="360"/>
      </w:pPr>
      <w:rPr>
        <w:color w:val="auto"/>
        <w:spacing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867057C"/>
    <w:multiLevelType w:val="hybridMultilevel"/>
    <w:tmpl w:val="B6DEF578"/>
    <w:lvl w:ilvl="0" w:tplc="83085B8A">
      <w:start w:val="1"/>
      <w:numFmt w:val="decimal"/>
      <w:lvlText w:val="%1."/>
      <w:lvlJc w:val="left"/>
      <w:pPr>
        <w:ind w:left="360" w:hanging="360"/>
      </w:pPr>
      <w:rPr>
        <w:rFonts w:hint="default"/>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68EE4566"/>
    <w:multiLevelType w:val="hybridMultilevel"/>
    <w:tmpl w:val="2D2ECD48"/>
    <w:lvl w:ilvl="0" w:tplc="0415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14256A"/>
    <w:multiLevelType w:val="hybridMultilevel"/>
    <w:tmpl w:val="751C2360"/>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18441E"/>
    <w:multiLevelType w:val="hybridMultilevel"/>
    <w:tmpl w:val="E4427E6E"/>
    <w:lvl w:ilvl="0" w:tplc="8D86E08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FE5466C"/>
    <w:multiLevelType w:val="hybridMultilevel"/>
    <w:tmpl w:val="C1F8F01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54030372">
    <w:abstractNumId w:val="0"/>
    <w:lvlOverride w:ilvl="0">
      <w:lvl w:ilvl="0">
        <w:start w:val="1"/>
        <w:numFmt w:val="bullet"/>
        <w:pStyle w:val="Styl1"/>
        <w:lvlText w:val=""/>
        <w:lvlJc w:val="left"/>
        <w:pPr>
          <w:ind w:left="360" w:hanging="360"/>
        </w:pPr>
        <w:rPr>
          <w:rFonts w:ascii="Symbol" w:hAnsi="Symbol" w:hint="default"/>
        </w:rPr>
      </w:lvl>
    </w:lvlOverride>
  </w:num>
  <w:num w:numId="2" w16cid:durableId="1952931009">
    <w:abstractNumId w:val="15"/>
  </w:num>
  <w:num w:numId="3" w16cid:durableId="210117521">
    <w:abstractNumId w:val="20"/>
  </w:num>
  <w:num w:numId="4" w16cid:durableId="760029198">
    <w:abstractNumId w:val="38"/>
  </w:num>
  <w:num w:numId="5" w16cid:durableId="2077194031">
    <w:abstractNumId w:val="38"/>
  </w:num>
  <w:num w:numId="6" w16cid:durableId="552348795">
    <w:abstractNumId w:val="39"/>
  </w:num>
  <w:num w:numId="7" w16cid:durableId="1484856762">
    <w:abstractNumId w:val="33"/>
  </w:num>
  <w:num w:numId="8" w16cid:durableId="664355464">
    <w:abstractNumId w:val="29"/>
  </w:num>
  <w:num w:numId="9" w16cid:durableId="1948661068">
    <w:abstractNumId w:val="26"/>
  </w:num>
  <w:num w:numId="10" w16cid:durableId="1578438693">
    <w:abstractNumId w:val="36"/>
  </w:num>
  <w:num w:numId="11" w16cid:durableId="1849127809">
    <w:abstractNumId w:val="21"/>
  </w:num>
  <w:num w:numId="12" w16cid:durableId="1093429246">
    <w:abstractNumId w:val="17"/>
  </w:num>
  <w:num w:numId="13" w16cid:durableId="1873373598">
    <w:abstractNumId w:val="6"/>
  </w:num>
  <w:num w:numId="14" w16cid:durableId="723526418">
    <w:abstractNumId w:val="34"/>
  </w:num>
  <w:num w:numId="15" w16cid:durableId="188417094">
    <w:abstractNumId w:val="19"/>
  </w:num>
  <w:num w:numId="16" w16cid:durableId="790587871">
    <w:abstractNumId w:val="10"/>
  </w:num>
  <w:num w:numId="17" w16cid:durableId="1868255621">
    <w:abstractNumId w:val="7"/>
  </w:num>
  <w:num w:numId="18" w16cid:durableId="571424754">
    <w:abstractNumId w:val="32"/>
  </w:num>
  <w:num w:numId="19" w16cid:durableId="1140416970">
    <w:abstractNumId w:val="12"/>
  </w:num>
  <w:num w:numId="20" w16cid:durableId="1552811730">
    <w:abstractNumId w:val="42"/>
  </w:num>
  <w:num w:numId="21" w16cid:durableId="1595045680">
    <w:abstractNumId w:val="9"/>
  </w:num>
  <w:num w:numId="22" w16cid:durableId="2118674846">
    <w:abstractNumId w:val="28"/>
  </w:num>
  <w:num w:numId="23" w16cid:durableId="1422482389">
    <w:abstractNumId w:val="27"/>
  </w:num>
  <w:num w:numId="24" w16cid:durableId="1434398730">
    <w:abstractNumId w:val="22"/>
  </w:num>
  <w:num w:numId="25" w16cid:durableId="1291547483">
    <w:abstractNumId w:val="4"/>
  </w:num>
  <w:num w:numId="26" w16cid:durableId="982735519">
    <w:abstractNumId w:val="37"/>
  </w:num>
  <w:num w:numId="27" w16cid:durableId="381365834">
    <w:abstractNumId w:val="2"/>
  </w:num>
  <w:num w:numId="28" w16cid:durableId="1141121056">
    <w:abstractNumId w:val="14"/>
  </w:num>
  <w:num w:numId="29" w16cid:durableId="1060784622">
    <w:abstractNumId w:val="30"/>
  </w:num>
  <w:num w:numId="30" w16cid:durableId="1521353813">
    <w:abstractNumId w:val="13"/>
  </w:num>
  <w:num w:numId="31" w16cid:durableId="1799294590">
    <w:abstractNumId w:val="23"/>
  </w:num>
  <w:num w:numId="32" w16cid:durableId="2037541005">
    <w:abstractNumId w:val="5"/>
  </w:num>
  <w:num w:numId="33" w16cid:durableId="281886550">
    <w:abstractNumId w:val="35"/>
  </w:num>
  <w:num w:numId="34" w16cid:durableId="572736766">
    <w:abstractNumId w:val="16"/>
  </w:num>
  <w:num w:numId="35" w16cid:durableId="449471554">
    <w:abstractNumId w:val="11"/>
  </w:num>
  <w:num w:numId="36" w16cid:durableId="1739086387">
    <w:abstractNumId w:val="18"/>
  </w:num>
  <w:num w:numId="37" w16cid:durableId="755175178">
    <w:abstractNumId w:val="41"/>
  </w:num>
  <w:num w:numId="38" w16cid:durableId="1669743882">
    <w:abstractNumId w:val="25"/>
  </w:num>
  <w:num w:numId="39" w16cid:durableId="1411925210">
    <w:abstractNumId w:val="3"/>
  </w:num>
  <w:num w:numId="40" w16cid:durableId="118498309">
    <w:abstractNumId w:val="1"/>
  </w:num>
  <w:num w:numId="41" w16cid:durableId="1291550714">
    <w:abstractNumId w:val="8"/>
  </w:num>
  <w:num w:numId="42" w16cid:durableId="160048555">
    <w:abstractNumId w:val="24"/>
  </w:num>
  <w:num w:numId="43" w16cid:durableId="1177498215">
    <w:abstractNumId w:val="40"/>
  </w:num>
  <w:num w:numId="44" w16cid:durableId="1838226404">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45F"/>
    <w:rsid w:val="0000343F"/>
    <w:rsid w:val="00007721"/>
    <w:rsid w:val="000207FA"/>
    <w:rsid w:val="00030281"/>
    <w:rsid w:val="00043502"/>
    <w:rsid w:val="00050F39"/>
    <w:rsid w:val="00056A43"/>
    <w:rsid w:val="00061519"/>
    <w:rsid w:val="00075407"/>
    <w:rsid w:val="000779C0"/>
    <w:rsid w:val="00077EEC"/>
    <w:rsid w:val="00080D5C"/>
    <w:rsid w:val="000969A8"/>
    <w:rsid w:val="000B76A0"/>
    <w:rsid w:val="000C0F21"/>
    <w:rsid w:val="000C175F"/>
    <w:rsid w:val="000C4A94"/>
    <w:rsid w:val="000E420A"/>
    <w:rsid w:val="000E68E6"/>
    <w:rsid w:val="000F72BB"/>
    <w:rsid w:val="001015C6"/>
    <w:rsid w:val="001063B2"/>
    <w:rsid w:val="001152EE"/>
    <w:rsid w:val="00115C65"/>
    <w:rsid w:val="00121ED8"/>
    <w:rsid w:val="00133470"/>
    <w:rsid w:val="00137A97"/>
    <w:rsid w:val="00141B68"/>
    <w:rsid w:val="001449B5"/>
    <w:rsid w:val="0014507B"/>
    <w:rsid w:val="0015326C"/>
    <w:rsid w:val="001538D1"/>
    <w:rsid w:val="00153947"/>
    <w:rsid w:val="00155ECB"/>
    <w:rsid w:val="0015644B"/>
    <w:rsid w:val="001625FC"/>
    <w:rsid w:val="0016286B"/>
    <w:rsid w:val="00163264"/>
    <w:rsid w:val="0017338F"/>
    <w:rsid w:val="001816DF"/>
    <w:rsid w:val="00182D4E"/>
    <w:rsid w:val="001840D9"/>
    <w:rsid w:val="00186283"/>
    <w:rsid w:val="001960AE"/>
    <w:rsid w:val="001A13DF"/>
    <w:rsid w:val="001A3A68"/>
    <w:rsid w:val="001B1C81"/>
    <w:rsid w:val="001C5B48"/>
    <w:rsid w:val="001C7F5E"/>
    <w:rsid w:val="001D12B7"/>
    <w:rsid w:val="001D4EB1"/>
    <w:rsid w:val="001E6E10"/>
    <w:rsid w:val="001F2836"/>
    <w:rsid w:val="001F7C72"/>
    <w:rsid w:val="002039D4"/>
    <w:rsid w:val="00210FC1"/>
    <w:rsid w:val="00213D35"/>
    <w:rsid w:val="0022461A"/>
    <w:rsid w:val="0023300B"/>
    <w:rsid w:val="00242C3F"/>
    <w:rsid w:val="002477EE"/>
    <w:rsid w:val="0026281B"/>
    <w:rsid w:val="00271B96"/>
    <w:rsid w:val="0028172F"/>
    <w:rsid w:val="00293406"/>
    <w:rsid w:val="00295266"/>
    <w:rsid w:val="002A5704"/>
    <w:rsid w:val="002B03B3"/>
    <w:rsid w:val="002C5359"/>
    <w:rsid w:val="002D169E"/>
    <w:rsid w:val="002F13F6"/>
    <w:rsid w:val="002F40F8"/>
    <w:rsid w:val="002F7E07"/>
    <w:rsid w:val="00311DAB"/>
    <w:rsid w:val="00311EE6"/>
    <w:rsid w:val="00312D6F"/>
    <w:rsid w:val="00332915"/>
    <w:rsid w:val="00335533"/>
    <w:rsid w:val="0033691A"/>
    <w:rsid w:val="003419BD"/>
    <w:rsid w:val="00342D16"/>
    <w:rsid w:val="00352907"/>
    <w:rsid w:val="003572A9"/>
    <w:rsid w:val="003605F1"/>
    <w:rsid w:val="003626ED"/>
    <w:rsid w:val="003629B4"/>
    <w:rsid w:val="00372B21"/>
    <w:rsid w:val="00372E24"/>
    <w:rsid w:val="00382587"/>
    <w:rsid w:val="003855A8"/>
    <w:rsid w:val="0039360D"/>
    <w:rsid w:val="00394597"/>
    <w:rsid w:val="00397718"/>
    <w:rsid w:val="003A7818"/>
    <w:rsid w:val="003B7052"/>
    <w:rsid w:val="003C55A3"/>
    <w:rsid w:val="003C6B91"/>
    <w:rsid w:val="003D1F0B"/>
    <w:rsid w:val="003D2C0A"/>
    <w:rsid w:val="003E0C2C"/>
    <w:rsid w:val="003F5401"/>
    <w:rsid w:val="00412607"/>
    <w:rsid w:val="00413E3E"/>
    <w:rsid w:val="004140AC"/>
    <w:rsid w:val="004203FA"/>
    <w:rsid w:val="00422D33"/>
    <w:rsid w:val="00423B32"/>
    <w:rsid w:val="00423FA1"/>
    <w:rsid w:val="00433F1F"/>
    <w:rsid w:val="00441D8E"/>
    <w:rsid w:val="00442E6E"/>
    <w:rsid w:val="00443181"/>
    <w:rsid w:val="0045221D"/>
    <w:rsid w:val="00453FF5"/>
    <w:rsid w:val="00456303"/>
    <w:rsid w:val="004604E9"/>
    <w:rsid w:val="004706D5"/>
    <w:rsid w:val="00471BCF"/>
    <w:rsid w:val="004821BB"/>
    <w:rsid w:val="00482A8E"/>
    <w:rsid w:val="004A49C6"/>
    <w:rsid w:val="004B2464"/>
    <w:rsid w:val="004C34C6"/>
    <w:rsid w:val="004C4D95"/>
    <w:rsid w:val="004E16D7"/>
    <w:rsid w:val="004E1DF7"/>
    <w:rsid w:val="0052007C"/>
    <w:rsid w:val="00524F81"/>
    <w:rsid w:val="00527A82"/>
    <w:rsid w:val="00532186"/>
    <w:rsid w:val="00536E19"/>
    <w:rsid w:val="005379EA"/>
    <w:rsid w:val="00547C2F"/>
    <w:rsid w:val="005509D2"/>
    <w:rsid w:val="00561A5A"/>
    <w:rsid w:val="00562380"/>
    <w:rsid w:val="00565DA8"/>
    <w:rsid w:val="005677C6"/>
    <w:rsid w:val="00570CC5"/>
    <w:rsid w:val="00575AB5"/>
    <w:rsid w:val="00583608"/>
    <w:rsid w:val="0058762D"/>
    <w:rsid w:val="0058793B"/>
    <w:rsid w:val="005966F7"/>
    <w:rsid w:val="005A3B66"/>
    <w:rsid w:val="005B707A"/>
    <w:rsid w:val="005B7FB2"/>
    <w:rsid w:val="005D5D61"/>
    <w:rsid w:val="005D76DF"/>
    <w:rsid w:val="005F4FF9"/>
    <w:rsid w:val="006067DF"/>
    <w:rsid w:val="00606C39"/>
    <w:rsid w:val="00611846"/>
    <w:rsid w:val="0061281A"/>
    <w:rsid w:val="006161A3"/>
    <w:rsid w:val="00621909"/>
    <w:rsid w:val="00622FDE"/>
    <w:rsid w:val="00633132"/>
    <w:rsid w:val="00633797"/>
    <w:rsid w:val="006342FA"/>
    <w:rsid w:val="00640D51"/>
    <w:rsid w:val="0064535C"/>
    <w:rsid w:val="00650BE0"/>
    <w:rsid w:val="0065113E"/>
    <w:rsid w:val="00656B80"/>
    <w:rsid w:val="00683995"/>
    <w:rsid w:val="006920C2"/>
    <w:rsid w:val="00692B19"/>
    <w:rsid w:val="00695615"/>
    <w:rsid w:val="006A18F5"/>
    <w:rsid w:val="006A59BD"/>
    <w:rsid w:val="006A7740"/>
    <w:rsid w:val="006B4205"/>
    <w:rsid w:val="006E48FC"/>
    <w:rsid w:val="006F79A8"/>
    <w:rsid w:val="007035CD"/>
    <w:rsid w:val="00722366"/>
    <w:rsid w:val="00722376"/>
    <w:rsid w:val="00722670"/>
    <w:rsid w:val="007233C3"/>
    <w:rsid w:val="00726D5C"/>
    <w:rsid w:val="00730215"/>
    <w:rsid w:val="00736864"/>
    <w:rsid w:val="00736C59"/>
    <w:rsid w:val="00746E5A"/>
    <w:rsid w:val="00747270"/>
    <w:rsid w:val="00747D2E"/>
    <w:rsid w:val="00764E06"/>
    <w:rsid w:val="00765DF2"/>
    <w:rsid w:val="00766A4E"/>
    <w:rsid w:val="00770DC8"/>
    <w:rsid w:val="007742CB"/>
    <w:rsid w:val="0077544F"/>
    <w:rsid w:val="00785078"/>
    <w:rsid w:val="00796B30"/>
    <w:rsid w:val="0079710D"/>
    <w:rsid w:val="007B5AA7"/>
    <w:rsid w:val="007B63B8"/>
    <w:rsid w:val="007C5325"/>
    <w:rsid w:val="007E3F6C"/>
    <w:rsid w:val="007E7985"/>
    <w:rsid w:val="007F29C3"/>
    <w:rsid w:val="00806904"/>
    <w:rsid w:val="0081186C"/>
    <w:rsid w:val="00812EA6"/>
    <w:rsid w:val="008202C2"/>
    <w:rsid w:val="00820883"/>
    <w:rsid w:val="008267A6"/>
    <w:rsid w:val="00866507"/>
    <w:rsid w:val="008746EA"/>
    <w:rsid w:val="0088045F"/>
    <w:rsid w:val="0089351C"/>
    <w:rsid w:val="008A2133"/>
    <w:rsid w:val="008A25F0"/>
    <w:rsid w:val="008A4E32"/>
    <w:rsid w:val="008A5E45"/>
    <w:rsid w:val="008B1CEC"/>
    <w:rsid w:val="008B60E3"/>
    <w:rsid w:val="008C36F1"/>
    <w:rsid w:val="008D63C9"/>
    <w:rsid w:val="008D785E"/>
    <w:rsid w:val="008F4BE2"/>
    <w:rsid w:val="00912F2B"/>
    <w:rsid w:val="00914C18"/>
    <w:rsid w:val="00924347"/>
    <w:rsid w:val="00927C43"/>
    <w:rsid w:val="00930C24"/>
    <w:rsid w:val="00942C34"/>
    <w:rsid w:val="00945D9E"/>
    <w:rsid w:val="009473B6"/>
    <w:rsid w:val="00967DA6"/>
    <w:rsid w:val="00970E7E"/>
    <w:rsid w:val="00971D2C"/>
    <w:rsid w:val="00987432"/>
    <w:rsid w:val="009A32EC"/>
    <w:rsid w:val="009A6056"/>
    <w:rsid w:val="009C4462"/>
    <w:rsid w:val="009C6533"/>
    <w:rsid w:val="009D1C8D"/>
    <w:rsid w:val="009D5D85"/>
    <w:rsid w:val="009E2775"/>
    <w:rsid w:val="009F3472"/>
    <w:rsid w:val="009F4B56"/>
    <w:rsid w:val="00A046B2"/>
    <w:rsid w:val="00A056F6"/>
    <w:rsid w:val="00A0714B"/>
    <w:rsid w:val="00A1560B"/>
    <w:rsid w:val="00A1673A"/>
    <w:rsid w:val="00A32894"/>
    <w:rsid w:val="00A363F6"/>
    <w:rsid w:val="00A40C84"/>
    <w:rsid w:val="00A41F46"/>
    <w:rsid w:val="00A46C30"/>
    <w:rsid w:val="00A504DD"/>
    <w:rsid w:val="00A526BB"/>
    <w:rsid w:val="00A54F1B"/>
    <w:rsid w:val="00A60024"/>
    <w:rsid w:val="00A771D8"/>
    <w:rsid w:val="00A77AF6"/>
    <w:rsid w:val="00A906C6"/>
    <w:rsid w:val="00A90E0E"/>
    <w:rsid w:val="00A95E8D"/>
    <w:rsid w:val="00AA4BD6"/>
    <w:rsid w:val="00AB60CD"/>
    <w:rsid w:val="00AB67A8"/>
    <w:rsid w:val="00AC06B1"/>
    <w:rsid w:val="00AC5665"/>
    <w:rsid w:val="00AD1E46"/>
    <w:rsid w:val="00AD55D3"/>
    <w:rsid w:val="00AE27EE"/>
    <w:rsid w:val="00AF732F"/>
    <w:rsid w:val="00B0236E"/>
    <w:rsid w:val="00B04687"/>
    <w:rsid w:val="00B2503E"/>
    <w:rsid w:val="00B30A36"/>
    <w:rsid w:val="00B36831"/>
    <w:rsid w:val="00B41D4E"/>
    <w:rsid w:val="00B4676B"/>
    <w:rsid w:val="00B46F84"/>
    <w:rsid w:val="00B53CC2"/>
    <w:rsid w:val="00B6477C"/>
    <w:rsid w:val="00B77C6A"/>
    <w:rsid w:val="00B80461"/>
    <w:rsid w:val="00B82B0A"/>
    <w:rsid w:val="00B85504"/>
    <w:rsid w:val="00B91B48"/>
    <w:rsid w:val="00BA1F7E"/>
    <w:rsid w:val="00BB1FA1"/>
    <w:rsid w:val="00BD2F20"/>
    <w:rsid w:val="00BD42DA"/>
    <w:rsid w:val="00BE3ED7"/>
    <w:rsid w:val="00BE645A"/>
    <w:rsid w:val="00BE75DC"/>
    <w:rsid w:val="00BF221F"/>
    <w:rsid w:val="00BF362E"/>
    <w:rsid w:val="00C01DB5"/>
    <w:rsid w:val="00C06C83"/>
    <w:rsid w:val="00C274EB"/>
    <w:rsid w:val="00C355AD"/>
    <w:rsid w:val="00C37DEA"/>
    <w:rsid w:val="00C417B8"/>
    <w:rsid w:val="00C450D5"/>
    <w:rsid w:val="00C5219A"/>
    <w:rsid w:val="00C538D5"/>
    <w:rsid w:val="00C56D24"/>
    <w:rsid w:val="00C62DEB"/>
    <w:rsid w:val="00C6750A"/>
    <w:rsid w:val="00C70E5B"/>
    <w:rsid w:val="00C72EBE"/>
    <w:rsid w:val="00C817E0"/>
    <w:rsid w:val="00C81CCA"/>
    <w:rsid w:val="00C8680B"/>
    <w:rsid w:val="00C9668D"/>
    <w:rsid w:val="00CA7B2C"/>
    <w:rsid w:val="00CB5E45"/>
    <w:rsid w:val="00CC4799"/>
    <w:rsid w:val="00CD3F89"/>
    <w:rsid w:val="00CD46F6"/>
    <w:rsid w:val="00CE1C69"/>
    <w:rsid w:val="00CF134E"/>
    <w:rsid w:val="00D01DC1"/>
    <w:rsid w:val="00D02FD6"/>
    <w:rsid w:val="00D13781"/>
    <w:rsid w:val="00D13C13"/>
    <w:rsid w:val="00D266FC"/>
    <w:rsid w:val="00D317D6"/>
    <w:rsid w:val="00D4041B"/>
    <w:rsid w:val="00D56061"/>
    <w:rsid w:val="00D64B33"/>
    <w:rsid w:val="00D710BF"/>
    <w:rsid w:val="00D736A6"/>
    <w:rsid w:val="00D74BAB"/>
    <w:rsid w:val="00D767E6"/>
    <w:rsid w:val="00D76CCA"/>
    <w:rsid w:val="00D92446"/>
    <w:rsid w:val="00D94F8D"/>
    <w:rsid w:val="00DA20B1"/>
    <w:rsid w:val="00DC0640"/>
    <w:rsid w:val="00DC633E"/>
    <w:rsid w:val="00DD55C9"/>
    <w:rsid w:val="00DD5B98"/>
    <w:rsid w:val="00DE12ED"/>
    <w:rsid w:val="00DF300E"/>
    <w:rsid w:val="00E0033A"/>
    <w:rsid w:val="00E02F1C"/>
    <w:rsid w:val="00E04D06"/>
    <w:rsid w:val="00E10ABD"/>
    <w:rsid w:val="00E20F3C"/>
    <w:rsid w:val="00E21B62"/>
    <w:rsid w:val="00E26808"/>
    <w:rsid w:val="00E27D5B"/>
    <w:rsid w:val="00E30969"/>
    <w:rsid w:val="00E436F8"/>
    <w:rsid w:val="00E45728"/>
    <w:rsid w:val="00E50B42"/>
    <w:rsid w:val="00E645B5"/>
    <w:rsid w:val="00E7123D"/>
    <w:rsid w:val="00E73033"/>
    <w:rsid w:val="00E85D25"/>
    <w:rsid w:val="00EA0E08"/>
    <w:rsid w:val="00EA4184"/>
    <w:rsid w:val="00EA6EFA"/>
    <w:rsid w:val="00EB42AE"/>
    <w:rsid w:val="00EB6BFE"/>
    <w:rsid w:val="00EB70FF"/>
    <w:rsid w:val="00EC6BB6"/>
    <w:rsid w:val="00ED55D5"/>
    <w:rsid w:val="00ED5E7B"/>
    <w:rsid w:val="00EE0935"/>
    <w:rsid w:val="00EE1E34"/>
    <w:rsid w:val="00EE30C9"/>
    <w:rsid w:val="00EF50AD"/>
    <w:rsid w:val="00F10233"/>
    <w:rsid w:val="00F11162"/>
    <w:rsid w:val="00F16E19"/>
    <w:rsid w:val="00F214FE"/>
    <w:rsid w:val="00F220C5"/>
    <w:rsid w:val="00F375E9"/>
    <w:rsid w:val="00F40E3D"/>
    <w:rsid w:val="00F42E47"/>
    <w:rsid w:val="00F455B8"/>
    <w:rsid w:val="00F6379C"/>
    <w:rsid w:val="00F7115C"/>
    <w:rsid w:val="00F73D69"/>
    <w:rsid w:val="00F746BB"/>
    <w:rsid w:val="00F77D85"/>
    <w:rsid w:val="00F83621"/>
    <w:rsid w:val="00FA040A"/>
    <w:rsid w:val="00FA4462"/>
    <w:rsid w:val="00FB604E"/>
    <w:rsid w:val="00FB67D5"/>
    <w:rsid w:val="00FD252F"/>
    <w:rsid w:val="00FD5B7C"/>
    <w:rsid w:val="00FE24D2"/>
    <w:rsid w:val="00FF2198"/>
    <w:rsid w:val="00FF48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BDDA76"/>
  <w15:chartTrackingRefBased/>
  <w15:docId w15:val="{DF1F33CD-4A2D-9545-B805-026B09498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rPr>
  </w:style>
  <w:style w:type="paragraph" w:styleId="Nagwek1">
    <w:name w:val="heading 1"/>
    <w:basedOn w:val="Normalny"/>
    <w:next w:val="Normalny"/>
    <w:qFormat/>
    <w:rsid w:val="004C4D95"/>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
    <w:semiHidden/>
    <w:unhideWhenUsed/>
    <w:qFormat/>
    <w:rsid w:val="000C17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7233C3"/>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 Znak"/>
    <w:basedOn w:val="Normalny"/>
    <w:link w:val="NagwekZnak"/>
    <w:rsid w:val="004C4D95"/>
    <w:pPr>
      <w:widowControl w:val="0"/>
      <w:tabs>
        <w:tab w:val="center" w:pos="4536"/>
        <w:tab w:val="right" w:pos="9072"/>
      </w:tabs>
      <w:autoSpaceDE w:val="0"/>
      <w:autoSpaceDN w:val="0"/>
      <w:adjustRightInd w:val="0"/>
    </w:pPr>
  </w:style>
  <w:style w:type="character" w:customStyle="1" w:styleId="NagwekZnak">
    <w:name w:val="Nagłówek Znak"/>
    <w:aliases w:val=" Znak Znak"/>
    <w:link w:val="Nagwek"/>
    <w:rsid w:val="004C4D95"/>
    <w:rPr>
      <w:sz w:val="24"/>
      <w:szCs w:val="24"/>
      <w:lang w:val="pl-PL" w:eastAsia="pl-PL" w:bidi="ar-SA"/>
    </w:rPr>
  </w:style>
  <w:style w:type="table" w:customStyle="1" w:styleId="Siatkatabeli">
    <w:name w:val="Siatka tabeli"/>
    <w:basedOn w:val="Standardowy"/>
    <w:rsid w:val="004C4D95"/>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4D95"/>
    <w:pPr>
      <w:autoSpaceDE w:val="0"/>
      <w:autoSpaceDN w:val="0"/>
      <w:adjustRightInd w:val="0"/>
    </w:pPr>
    <w:rPr>
      <w:color w:val="000000"/>
      <w:sz w:val="24"/>
      <w:szCs w:val="24"/>
    </w:rPr>
  </w:style>
  <w:style w:type="paragraph" w:styleId="Stopka">
    <w:name w:val="footer"/>
    <w:basedOn w:val="Normalny"/>
    <w:link w:val="StopkaZnak"/>
    <w:uiPriority w:val="99"/>
    <w:rsid w:val="004C4D95"/>
    <w:pPr>
      <w:widowControl w:val="0"/>
      <w:tabs>
        <w:tab w:val="center" w:pos="4536"/>
        <w:tab w:val="right" w:pos="9072"/>
      </w:tabs>
      <w:autoSpaceDE w:val="0"/>
      <w:autoSpaceDN w:val="0"/>
      <w:adjustRightInd w:val="0"/>
    </w:pPr>
    <w:rPr>
      <w:sz w:val="20"/>
      <w:szCs w:val="20"/>
    </w:rPr>
  </w:style>
  <w:style w:type="character" w:styleId="Numerstrony">
    <w:name w:val="page number"/>
    <w:basedOn w:val="Domylnaczcionkaakapitu"/>
    <w:rsid w:val="004C4D95"/>
  </w:style>
  <w:style w:type="paragraph" w:styleId="Tekstpodstawowy">
    <w:name w:val="Body Text"/>
    <w:aliases w:val="Znak Znak,Znak Znak Znak,Znak Znak Znak Znak,Znak Znak Znak Znak Znak Znak,Znak Znak Znak Znak Znak Znak Znak,Znak Znak Znak Znak Znak Znak Znak Znak Znak"/>
    <w:basedOn w:val="Normalny"/>
    <w:link w:val="TekstpodstawowyZnak"/>
    <w:rsid w:val="004C4D95"/>
    <w:pPr>
      <w:tabs>
        <w:tab w:val="left" w:pos="570"/>
        <w:tab w:val="left" w:pos="1140"/>
        <w:tab w:val="left" w:pos="1710"/>
        <w:tab w:val="left" w:pos="2280"/>
        <w:tab w:val="left" w:pos="2850"/>
        <w:tab w:val="left" w:pos="3420"/>
        <w:tab w:val="left" w:pos="3990"/>
        <w:tab w:val="left" w:pos="4560"/>
        <w:tab w:val="left" w:pos="5130"/>
        <w:tab w:val="left" w:pos="5700"/>
        <w:tab w:val="left" w:pos="6270"/>
        <w:tab w:val="left" w:pos="6840"/>
        <w:tab w:val="left" w:pos="7410"/>
        <w:tab w:val="left" w:pos="7980"/>
        <w:tab w:val="left" w:pos="8550"/>
        <w:tab w:val="left" w:pos="9120"/>
        <w:tab w:val="left" w:pos="9690"/>
        <w:tab w:val="left" w:pos="10275"/>
        <w:tab w:val="left" w:pos="10830"/>
        <w:tab w:val="left" w:pos="11400"/>
        <w:tab w:val="left" w:pos="11970"/>
        <w:tab w:val="left" w:pos="12540"/>
      </w:tabs>
    </w:pPr>
    <w:rPr>
      <w:rFonts w:ascii="TimesNewRomanPS" w:hAnsi="TimesNewRomanPS"/>
      <w:color w:val="000000"/>
    </w:rPr>
  </w:style>
  <w:style w:type="character" w:customStyle="1" w:styleId="TekstpodstawowyZnak">
    <w:name w:val="Tekst podstawowy Znak"/>
    <w:aliases w:val="Znak Znak Znak1,Znak Znak Znak Znak1,Znak Znak Znak Znak Znak,Znak Znak Znak Znak Znak Znak Znak1,Znak Znak Znak Znak Znak Znak Znak Znak,Znak Znak Znak Znak Znak Znak Znak Znak Znak Znak"/>
    <w:link w:val="Tekstpodstawowy"/>
    <w:rsid w:val="004C4D95"/>
    <w:rPr>
      <w:rFonts w:ascii="TimesNewRomanPS" w:hAnsi="TimesNewRomanPS"/>
      <w:color w:val="000000"/>
      <w:sz w:val="24"/>
      <w:szCs w:val="24"/>
      <w:lang w:val="pl-PL" w:eastAsia="pl-PL" w:bidi="ar-SA"/>
    </w:rPr>
  </w:style>
  <w:style w:type="paragraph" w:styleId="Tekstprzypisudolnego">
    <w:name w:val="footnote text"/>
    <w:basedOn w:val="Normalny"/>
    <w:semiHidden/>
    <w:rsid w:val="004C4D95"/>
    <w:rPr>
      <w:sz w:val="20"/>
      <w:szCs w:val="20"/>
    </w:rPr>
  </w:style>
  <w:style w:type="character" w:customStyle="1" w:styleId="apple-converted-space">
    <w:name w:val="apple-converted-space"/>
    <w:basedOn w:val="Domylnaczcionkaakapitu"/>
    <w:rsid w:val="004C4D95"/>
  </w:style>
  <w:style w:type="character" w:styleId="Pogrubienie">
    <w:name w:val="Strong"/>
    <w:qFormat/>
    <w:rsid w:val="004C4D95"/>
    <w:rPr>
      <w:b/>
      <w:bCs/>
    </w:rPr>
  </w:style>
  <w:style w:type="paragraph" w:customStyle="1" w:styleId="Styl1">
    <w:name w:val="Styl1"/>
    <w:basedOn w:val="Normalny"/>
    <w:rsid w:val="004C4D95"/>
    <w:pPr>
      <w:widowControl w:val="0"/>
      <w:numPr>
        <w:numId w:val="1"/>
      </w:numPr>
      <w:shd w:val="clear" w:color="auto" w:fill="FFFFFF"/>
      <w:tabs>
        <w:tab w:val="left" w:pos="1032"/>
      </w:tabs>
      <w:autoSpaceDE w:val="0"/>
      <w:autoSpaceDN w:val="0"/>
      <w:adjustRightInd w:val="0"/>
      <w:spacing w:line="250" w:lineRule="exact"/>
      <w:jc w:val="both"/>
    </w:pPr>
    <w:rPr>
      <w:spacing w:val="27"/>
      <w:sz w:val="20"/>
      <w:szCs w:val="20"/>
    </w:rPr>
  </w:style>
  <w:style w:type="paragraph" w:customStyle="1" w:styleId="Zawartotabeli">
    <w:name w:val="Zawartość tabeli"/>
    <w:basedOn w:val="Normalny"/>
    <w:rsid w:val="004C4D95"/>
    <w:pPr>
      <w:widowControl w:val="0"/>
      <w:suppressLineNumbers/>
      <w:suppressAutoHyphens/>
    </w:pPr>
    <w:rPr>
      <w:kern w:val="1"/>
    </w:rPr>
  </w:style>
  <w:style w:type="paragraph" w:styleId="Tekstpodstawowywcity">
    <w:name w:val="Body Text Indent"/>
    <w:basedOn w:val="Normalny"/>
    <w:rsid w:val="004C4D95"/>
    <w:pPr>
      <w:widowControl w:val="0"/>
      <w:autoSpaceDE w:val="0"/>
      <w:autoSpaceDN w:val="0"/>
      <w:adjustRightInd w:val="0"/>
      <w:spacing w:after="120"/>
      <w:ind w:left="283"/>
    </w:pPr>
    <w:rPr>
      <w:sz w:val="20"/>
      <w:szCs w:val="20"/>
    </w:rPr>
  </w:style>
  <w:style w:type="paragraph" w:customStyle="1" w:styleId="Jasnasiatkaakcent31">
    <w:name w:val="Jasna siatka — akcent 31"/>
    <w:basedOn w:val="Normalny"/>
    <w:qFormat/>
    <w:rsid w:val="004C4D95"/>
    <w:pPr>
      <w:suppressAutoHyphens/>
      <w:ind w:left="720"/>
    </w:pPr>
    <w:rPr>
      <w:lang w:eastAsia="ar-SA"/>
    </w:rPr>
  </w:style>
  <w:style w:type="character" w:styleId="Hipercze">
    <w:name w:val="Hyperlink"/>
    <w:uiPriority w:val="99"/>
    <w:unhideWhenUsed/>
    <w:rsid w:val="00C817E0"/>
    <w:rPr>
      <w:color w:val="0563C1"/>
      <w:u w:val="single"/>
    </w:rPr>
  </w:style>
  <w:style w:type="character" w:customStyle="1" w:styleId="Nierozpoznanawzmianka1">
    <w:name w:val="Nierozpoznana wzmianka1"/>
    <w:uiPriority w:val="99"/>
    <w:semiHidden/>
    <w:unhideWhenUsed/>
    <w:rsid w:val="00C817E0"/>
    <w:rPr>
      <w:color w:val="605E5C"/>
      <w:shd w:val="clear" w:color="auto" w:fill="E1DFDD"/>
    </w:rPr>
  </w:style>
  <w:style w:type="paragraph" w:styleId="Tekstpodstawowywcity3">
    <w:name w:val="Body Text Indent 3"/>
    <w:basedOn w:val="Normalny"/>
    <w:link w:val="Tekstpodstawowywcity3Znak"/>
    <w:rsid w:val="00423B32"/>
    <w:pPr>
      <w:tabs>
        <w:tab w:val="left" w:pos="214"/>
        <w:tab w:val="left" w:pos="6513"/>
        <w:tab w:val="left" w:pos="8543"/>
        <w:tab w:val="left" w:pos="14730"/>
      </w:tabs>
      <w:overflowPunct w:val="0"/>
      <w:autoSpaceDE w:val="0"/>
      <w:autoSpaceDN w:val="0"/>
      <w:adjustRightInd w:val="0"/>
      <w:spacing w:line="240" w:lineRule="atLeast"/>
      <w:ind w:left="214" w:hanging="214"/>
      <w:textAlignment w:val="baseline"/>
    </w:pPr>
    <w:rPr>
      <w:noProof/>
      <w:szCs w:val="20"/>
    </w:rPr>
  </w:style>
  <w:style w:type="character" w:customStyle="1" w:styleId="Tekstpodstawowywcity3Znak">
    <w:name w:val="Tekst podstawowy wcięty 3 Znak"/>
    <w:link w:val="Tekstpodstawowywcity3"/>
    <w:rsid w:val="00423B32"/>
    <w:rPr>
      <w:noProof/>
      <w:sz w:val="24"/>
    </w:rPr>
  </w:style>
  <w:style w:type="character" w:customStyle="1" w:styleId="StopkaZnak">
    <w:name w:val="Stopka Znak"/>
    <w:basedOn w:val="Domylnaczcionkaakapitu"/>
    <w:link w:val="Stopka"/>
    <w:uiPriority w:val="99"/>
    <w:rsid w:val="00007721"/>
  </w:style>
  <w:style w:type="character" w:customStyle="1" w:styleId="Nagwek2Znak">
    <w:name w:val="Nagłówek 2 Znak"/>
    <w:basedOn w:val="Domylnaczcionkaakapitu"/>
    <w:link w:val="Nagwek2"/>
    <w:uiPriority w:val="9"/>
    <w:semiHidden/>
    <w:rsid w:val="000C175F"/>
    <w:rPr>
      <w:rFonts w:asciiTheme="majorHAnsi" w:eastAsiaTheme="majorEastAsia" w:hAnsiTheme="majorHAnsi" w:cstheme="majorBidi"/>
      <w:color w:val="2F5496" w:themeColor="accent1" w:themeShade="BF"/>
      <w:sz w:val="26"/>
      <w:szCs w:val="26"/>
    </w:rPr>
  </w:style>
  <w:style w:type="paragraph" w:styleId="Akapitzlist">
    <w:name w:val="List Paragraph"/>
    <w:basedOn w:val="Normalny"/>
    <w:uiPriority w:val="34"/>
    <w:qFormat/>
    <w:rsid w:val="000C175F"/>
    <w:pPr>
      <w:ind w:left="720"/>
      <w:contextualSpacing/>
    </w:pPr>
  </w:style>
  <w:style w:type="character" w:customStyle="1" w:styleId="Nagwek3Znak">
    <w:name w:val="Nagłówek 3 Znak"/>
    <w:basedOn w:val="Domylnaczcionkaakapitu"/>
    <w:link w:val="Nagwek3"/>
    <w:uiPriority w:val="9"/>
    <w:semiHidden/>
    <w:rsid w:val="007233C3"/>
    <w:rPr>
      <w:rFonts w:asciiTheme="majorHAnsi" w:eastAsiaTheme="majorEastAsia" w:hAnsiTheme="majorHAnsi" w:cstheme="majorBidi"/>
      <w:color w:val="1F3763" w:themeColor="accent1" w:themeShade="7F"/>
      <w:sz w:val="24"/>
      <w:szCs w:val="24"/>
    </w:rPr>
  </w:style>
  <w:style w:type="paragraph" w:styleId="Tekstdymka">
    <w:name w:val="Balloon Text"/>
    <w:basedOn w:val="Normalny"/>
    <w:link w:val="TekstdymkaZnak"/>
    <w:uiPriority w:val="99"/>
    <w:semiHidden/>
    <w:unhideWhenUsed/>
    <w:rsid w:val="007E7985"/>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79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151112">
      <w:bodyDiv w:val="1"/>
      <w:marLeft w:val="0"/>
      <w:marRight w:val="0"/>
      <w:marTop w:val="0"/>
      <w:marBottom w:val="0"/>
      <w:divBdr>
        <w:top w:val="none" w:sz="0" w:space="0" w:color="auto"/>
        <w:left w:val="none" w:sz="0" w:space="0" w:color="auto"/>
        <w:bottom w:val="none" w:sz="0" w:space="0" w:color="auto"/>
        <w:right w:val="none" w:sz="0" w:space="0" w:color="auto"/>
      </w:divBdr>
    </w:div>
    <w:div w:id="359940969">
      <w:bodyDiv w:val="1"/>
      <w:marLeft w:val="0"/>
      <w:marRight w:val="0"/>
      <w:marTop w:val="0"/>
      <w:marBottom w:val="0"/>
      <w:divBdr>
        <w:top w:val="none" w:sz="0" w:space="0" w:color="auto"/>
        <w:left w:val="none" w:sz="0" w:space="0" w:color="auto"/>
        <w:bottom w:val="none" w:sz="0" w:space="0" w:color="auto"/>
        <w:right w:val="none" w:sz="0" w:space="0" w:color="auto"/>
      </w:divBdr>
    </w:div>
    <w:div w:id="505901757">
      <w:bodyDiv w:val="1"/>
      <w:marLeft w:val="0"/>
      <w:marRight w:val="0"/>
      <w:marTop w:val="0"/>
      <w:marBottom w:val="0"/>
      <w:divBdr>
        <w:top w:val="none" w:sz="0" w:space="0" w:color="auto"/>
        <w:left w:val="none" w:sz="0" w:space="0" w:color="auto"/>
        <w:bottom w:val="none" w:sz="0" w:space="0" w:color="auto"/>
        <w:right w:val="none" w:sz="0" w:space="0" w:color="auto"/>
      </w:divBdr>
    </w:div>
    <w:div w:id="788282741">
      <w:bodyDiv w:val="1"/>
      <w:marLeft w:val="0"/>
      <w:marRight w:val="0"/>
      <w:marTop w:val="0"/>
      <w:marBottom w:val="0"/>
      <w:divBdr>
        <w:top w:val="none" w:sz="0" w:space="0" w:color="auto"/>
        <w:left w:val="none" w:sz="0" w:space="0" w:color="auto"/>
        <w:bottom w:val="none" w:sz="0" w:space="0" w:color="auto"/>
        <w:right w:val="none" w:sz="0" w:space="0" w:color="auto"/>
      </w:divBdr>
    </w:div>
    <w:div w:id="973948649">
      <w:bodyDiv w:val="1"/>
      <w:marLeft w:val="0"/>
      <w:marRight w:val="0"/>
      <w:marTop w:val="0"/>
      <w:marBottom w:val="0"/>
      <w:divBdr>
        <w:top w:val="none" w:sz="0" w:space="0" w:color="auto"/>
        <w:left w:val="none" w:sz="0" w:space="0" w:color="auto"/>
        <w:bottom w:val="none" w:sz="0" w:space="0" w:color="auto"/>
        <w:right w:val="none" w:sz="0" w:space="0" w:color="auto"/>
      </w:divBdr>
    </w:div>
    <w:div w:id="1101725883">
      <w:bodyDiv w:val="1"/>
      <w:marLeft w:val="0"/>
      <w:marRight w:val="0"/>
      <w:marTop w:val="0"/>
      <w:marBottom w:val="0"/>
      <w:divBdr>
        <w:top w:val="none" w:sz="0" w:space="0" w:color="auto"/>
        <w:left w:val="none" w:sz="0" w:space="0" w:color="auto"/>
        <w:bottom w:val="none" w:sz="0" w:space="0" w:color="auto"/>
        <w:right w:val="none" w:sz="0" w:space="0" w:color="auto"/>
      </w:divBdr>
    </w:div>
    <w:div w:id="1632243005">
      <w:bodyDiv w:val="1"/>
      <w:marLeft w:val="0"/>
      <w:marRight w:val="0"/>
      <w:marTop w:val="0"/>
      <w:marBottom w:val="0"/>
      <w:divBdr>
        <w:top w:val="none" w:sz="0" w:space="0" w:color="auto"/>
        <w:left w:val="none" w:sz="0" w:space="0" w:color="auto"/>
        <w:bottom w:val="none" w:sz="0" w:space="0" w:color="auto"/>
        <w:right w:val="none" w:sz="0" w:space="0" w:color="auto"/>
      </w:divBdr>
    </w:div>
    <w:div w:id="1730618132">
      <w:bodyDiv w:val="1"/>
      <w:marLeft w:val="0"/>
      <w:marRight w:val="0"/>
      <w:marTop w:val="0"/>
      <w:marBottom w:val="0"/>
      <w:divBdr>
        <w:top w:val="none" w:sz="0" w:space="0" w:color="auto"/>
        <w:left w:val="none" w:sz="0" w:space="0" w:color="auto"/>
        <w:bottom w:val="none" w:sz="0" w:space="0" w:color="auto"/>
        <w:right w:val="none" w:sz="0" w:space="0" w:color="auto"/>
      </w:divBdr>
    </w:div>
    <w:div w:id="1751999662">
      <w:bodyDiv w:val="1"/>
      <w:marLeft w:val="0"/>
      <w:marRight w:val="0"/>
      <w:marTop w:val="0"/>
      <w:marBottom w:val="0"/>
      <w:divBdr>
        <w:top w:val="none" w:sz="0" w:space="0" w:color="auto"/>
        <w:left w:val="none" w:sz="0" w:space="0" w:color="auto"/>
        <w:bottom w:val="none" w:sz="0" w:space="0" w:color="auto"/>
        <w:right w:val="none" w:sz="0" w:space="0" w:color="auto"/>
      </w:divBdr>
    </w:div>
    <w:div w:id="1851069392">
      <w:bodyDiv w:val="1"/>
      <w:marLeft w:val="0"/>
      <w:marRight w:val="0"/>
      <w:marTop w:val="0"/>
      <w:marBottom w:val="0"/>
      <w:divBdr>
        <w:top w:val="none" w:sz="0" w:space="0" w:color="auto"/>
        <w:left w:val="none" w:sz="0" w:space="0" w:color="auto"/>
        <w:bottom w:val="none" w:sz="0" w:space="0" w:color="auto"/>
        <w:right w:val="none" w:sz="0" w:space="0" w:color="auto"/>
      </w:divBdr>
    </w:div>
    <w:div w:id="208479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9EB83-567C-4A67-BC7E-6E8EDC813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3923</Words>
  <Characters>23538</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PSP</Company>
  <LinksUpToDate>false</LinksUpToDate>
  <CharactersWithSpaces>27407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UGS UGS</cp:lastModifiedBy>
  <cp:revision>6</cp:revision>
  <cp:lastPrinted>2023-04-05T10:21:00Z</cp:lastPrinted>
  <dcterms:created xsi:type="dcterms:W3CDTF">2023-04-24T12:32:00Z</dcterms:created>
  <dcterms:modified xsi:type="dcterms:W3CDTF">2023-04-28T11:27:00Z</dcterms:modified>
</cp:coreProperties>
</file>