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D93E8"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017031A2"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482CBB30"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77160823" w14:textId="2C003F93" w:rsidR="002D4E69" w:rsidRPr="00487F7E" w:rsidRDefault="002D4E69" w:rsidP="002D4E69">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6553CF">
        <w:rPr>
          <w:rFonts w:ascii="Times New Roman" w:eastAsia="Times New Roman" w:hAnsi="Times New Roman" w:cs="Times New Roman"/>
          <w:b/>
          <w:bCs/>
          <w:color w:val="000000" w:themeColor="text1"/>
          <w:sz w:val="24"/>
          <w:szCs w:val="24"/>
          <w:lang w:eastAsia="zh-CN"/>
        </w:rPr>
        <w:t>1</w:t>
      </w:r>
      <w:r w:rsidR="00EA6263">
        <w:rPr>
          <w:rFonts w:ascii="Times New Roman" w:eastAsia="Times New Roman" w:hAnsi="Times New Roman" w:cs="Times New Roman"/>
          <w:b/>
          <w:bCs/>
          <w:color w:val="000000" w:themeColor="text1"/>
          <w:sz w:val="24"/>
          <w:szCs w:val="24"/>
          <w:lang w:eastAsia="zh-CN"/>
        </w:rPr>
        <w:t>5</w:t>
      </w:r>
      <w:r w:rsidRPr="00487F7E">
        <w:rPr>
          <w:rFonts w:ascii="Times New Roman" w:eastAsia="Times New Roman" w:hAnsi="Times New Roman" w:cs="Times New Roman"/>
          <w:b/>
          <w:bCs/>
          <w:color w:val="000000" w:themeColor="text1"/>
          <w:sz w:val="24"/>
          <w:szCs w:val="24"/>
          <w:lang w:eastAsia="zh-CN"/>
        </w:rPr>
        <w:t>.2023.ZP</w:t>
      </w:r>
    </w:p>
    <w:p w14:paraId="23431B01" w14:textId="77777777" w:rsidR="002D4E69" w:rsidRPr="00487F7E" w:rsidRDefault="002D4E69" w:rsidP="002D4E69">
      <w:pPr>
        <w:spacing w:after="0" w:line="360" w:lineRule="auto"/>
        <w:jc w:val="right"/>
        <w:rPr>
          <w:rFonts w:ascii="Times New Roman" w:eastAsia="Times New Roman" w:hAnsi="Times New Roman" w:cs="Times New Roman"/>
          <w:b/>
          <w:bCs/>
          <w:color w:val="000000" w:themeColor="text1"/>
          <w:sz w:val="24"/>
          <w:szCs w:val="24"/>
          <w:lang w:eastAsia="zh-CN"/>
        </w:rPr>
      </w:pPr>
    </w:p>
    <w:p w14:paraId="606FCB9B" w14:textId="77777777" w:rsidR="002D4E69" w:rsidRPr="00487F7E" w:rsidRDefault="002D4E69" w:rsidP="002D4E69">
      <w:pPr>
        <w:spacing w:after="0" w:line="360" w:lineRule="auto"/>
        <w:jc w:val="right"/>
        <w:rPr>
          <w:rFonts w:ascii="Times New Roman" w:eastAsia="Times New Roman" w:hAnsi="Times New Roman" w:cs="Times New Roman"/>
          <w:b/>
          <w:bCs/>
          <w:color w:val="000000" w:themeColor="text1"/>
          <w:sz w:val="24"/>
          <w:szCs w:val="24"/>
          <w:lang w:eastAsia="zh-CN"/>
        </w:rPr>
      </w:pPr>
    </w:p>
    <w:p w14:paraId="3BE2D5C5" w14:textId="77777777" w:rsidR="002D4E69" w:rsidRPr="00487F7E" w:rsidRDefault="002D4E69" w:rsidP="002D4E69">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082FC5F4" w14:textId="77777777" w:rsidR="002D4E69" w:rsidRPr="00487F7E" w:rsidRDefault="002D4E69" w:rsidP="002D4E69">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2BC9DDE2" w14:textId="77777777" w:rsidR="002D4E69" w:rsidRPr="00487F7E" w:rsidRDefault="002D4E69" w:rsidP="002D4E69">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7A520270" w14:textId="77777777" w:rsidR="002D4E69" w:rsidRPr="00487F7E" w:rsidRDefault="002D4E69" w:rsidP="002D4E69">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37346CA3" w14:textId="77777777" w:rsidR="002D4E69" w:rsidRPr="00487F7E" w:rsidRDefault="002D4E69" w:rsidP="002D4E69">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71387D0F" w14:textId="77777777" w:rsidR="002D4E69" w:rsidRPr="00487F7E" w:rsidRDefault="002D4E69" w:rsidP="002D4E69">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1F228C1B"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p>
    <w:p w14:paraId="0B65B1C4"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57616A64"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4F3B7563" w14:textId="77777777" w:rsidR="002D4E69" w:rsidRPr="00487F7E" w:rsidRDefault="002D4E69" w:rsidP="002D4E69">
      <w:pPr>
        <w:autoSpaceDE w:val="0"/>
        <w:spacing w:before="240" w:line="360" w:lineRule="auto"/>
        <w:jc w:val="center"/>
        <w:rPr>
          <w:rFonts w:ascii="Times New Roman" w:hAnsi="Times New Roman" w:cs="Times New Roman"/>
          <w:b/>
          <w:bCs/>
          <w:color w:val="000000" w:themeColor="text1"/>
          <w:sz w:val="24"/>
          <w:szCs w:val="24"/>
        </w:rPr>
      </w:pPr>
    </w:p>
    <w:p w14:paraId="371348DB" w14:textId="29E1F616" w:rsidR="002D4E69" w:rsidRPr="00487F7E" w:rsidRDefault="002D4E69" w:rsidP="002D4E69">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postępowania w trybie podstawowym o udzielenie zamówienia publicznego </w:t>
      </w:r>
      <w:r w:rsidR="006553CF">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o wartości szacunkowej mniejszej niż progi unijne na</w:t>
      </w:r>
      <w:bookmarkEnd w:id="0"/>
      <w:r w:rsidRPr="00487F7E">
        <w:rPr>
          <w:rFonts w:ascii="Times New Roman" w:hAnsi="Times New Roman" w:cs="Times New Roman"/>
          <w:b/>
          <w:bCs/>
          <w:color w:val="000000" w:themeColor="text1"/>
          <w:sz w:val="24"/>
          <w:szCs w:val="24"/>
        </w:rPr>
        <w:t xml:space="preserve"> wykonanie Inwestycji pn.:</w:t>
      </w:r>
    </w:p>
    <w:p w14:paraId="79DED6FE" w14:textId="77777777" w:rsidR="002D4E69" w:rsidRPr="00487F7E" w:rsidRDefault="002D4E69" w:rsidP="002D4E69">
      <w:pPr>
        <w:suppressAutoHyphens w:val="0"/>
        <w:spacing w:after="0" w:line="360" w:lineRule="auto"/>
        <w:jc w:val="center"/>
        <w:rPr>
          <w:rFonts w:ascii="Times New Roman" w:hAnsi="Times New Roman" w:cs="Times New Roman"/>
          <w:b/>
          <w:bCs/>
          <w:i/>
          <w:color w:val="000000" w:themeColor="text1"/>
          <w:sz w:val="24"/>
          <w:szCs w:val="24"/>
        </w:rPr>
      </w:pPr>
    </w:p>
    <w:p w14:paraId="6C28B0DC" w14:textId="5123E6B1" w:rsidR="002D4E69" w:rsidRPr="00487F7E" w:rsidRDefault="006553CF" w:rsidP="006553CF">
      <w:pPr>
        <w:spacing w:before="240"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bCs/>
          <w:i/>
          <w:color w:val="000000" w:themeColor="text1"/>
          <w:sz w:val="24"/>
          <w:szCs w:val="24"/>
        </w:rPr>
        <w:t>Dostawa średniego samochodu ratowniczo-gaśniczego</w:t>
      </w:r>
      <w:r w:rsidR="00EA6263">
        <w:rPr>
          <w:rFonts w:ascii="Times New Roman" w:hAnsi="Times New Roman" w:cs="Times New Roman"/>
          <w:b/>
          <w:bCs/>
          <w:i/>
          <w:color w:val="000000" w:themeColor="text1"/>
          <w:sz w:val="24"/>
          <w:szCs w:val="24"/>
        </w:rPr>
        <w:t xml:space="preserve"> </w:t>
      </w:r>
    </w:p>
    <w:p w14:paraId="7015D624"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u w:val="single"/>
        </w:rPr>
      </w:pPr>
    </w:p>
    <w:p w14:paraId="10C5046A"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7147082F"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4D11DD52"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22B81976" w14:textId="77777777" w:rsidR="002D4E69" w:rsidRDefault="002D4E69" w:rsidP="00BC3BFC">
      <w:pPr>
        <w:spacing w:before="240" w:line="360" w:lineRule="auto"/>
        <w:jc w:val="both"/>
        <w:rPr>
          <w:rFonts w:ascii="Times New Roman" w:hAnsi="Times New Roman" w:cs="Times New Roman"/>
          <w:b/>
          <w:color w:val="000000" w:themeColor="text1"/>
          <w:sz w:val="24"/>
          <w:szCs w:val="24"/>
        </w:rPr>
      </w:pPr>
    </w:p>
    <w:p w14:paraId="6D71F194" w14:textId="213E091B" w:rsidR="00447D02" w:rsidRPr="00487F7E" w:rsidRDefault="002D4E69"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EA6263">
        <w:rPr>
          <w:rFonts w:ascii="Times New Roman" w:hAnsi="Times New Roman" w:cs="Times New Roman"/>
          <w:b/>
          <w:color w:val="000000" w:themeColor="text1"/>
          <w:sz w:val="24"/>
          <w:szCs w:val="24"/>
        </w:rPr>
        <w:t>grudzień</w:t>
      </w:r>
      <w:r w:rsidRPr="00487F7E">
        <w:rPr>
          <w:rFonts w:ascii="Times New Roman" w:hAnsi="Times New Roman" w:cs="Times New Roman"/>
          <w:b/>
          <w:color w:val="000000" w:themeColor="text1"/>
          <w:sz w:val="24"/>
          <w:szCs w:val="24"/>
        </w:rPr>
        <w:t xml:space="preserve"> 2023r.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3860C598" w14:textId="77777777" w:rsidR="002D4E69" w:rsidRPr="00487F7E" w:rsidRDefault="002D4E69" w:rsidP="002D4E69">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73892744" w14:textId="77777777" w:rsidR="002D4E69" w:rsidRPr="00487F7E" w:rsidRDefault="002D4E69" w:rsidP="002D4E69">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2D4E69" w:rsidRPr="00487F7E" w14:paraId="626C9082" w14:textId="77777777" w:rsidTr="00116D9E">
        <w:trPr>
          <w:trHeight w:val="243"/>
          <w:jc w:val="center"/>
        </w:trPr>
        <w:tc>
          <w:tcPr>
            <w:tcW w:w="3051" w:type="dxa"/>
            <w:shd w:val="pct5" w:color="auto" w:fill="auto"/>
          </w:tcPr>
          <w:p w14:paraId="6FB44DBE"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73175D8B"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2D4E69" w:rsidRPr="00487F7E" w14:paraId="7B1211D5" w14:textId="77777777" w:rsidTr="00116D9E">
        <w:trPr>
          <w:trHeight w:val="243"/>
          <w:jc w:val="center"/>
        </w:trPr>
        <w:tc>
          <w:tcPr>
            <w:tcW w:w="3051" w:type="dxa"/>
            <w:shd w:val="pct5" w:color="auto" w:fill="auto"/>
          </w:tcPr>
          <w:p w14:paraId="79F0C488"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24B09888"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25D86E74"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2D4E69" w:rsidRPr="00487F7E" w14:paraId="6395C676" w14:textId="77777777" w:rsidTr="00116D9E">
        <w:trPr>
          <w:trHeight w:val="243"/>
          <w:jc w:val="center"/>
        </w:trPr>
        <w:tc>
          <w:tcPr>
            <w:tcW w:w="3051" w:type="dxa"/>
            <w:shd w:val="pct5" w:color="auto" w:fill="auto"/>
          </w:tcPr>
          <w:p w14:paraId="7F43135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4B49A6EE"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2D4E69" w:rsidRPr="00487F7E" w14:paraId="3CC3FF11" w14:textId="77777777" w:rsidTr="00116D9E">
        <w:trPr>
          <w:trHeight w:val="243"/>
          <w:jc w:val="center"/>
        </w:trPr>
        <w:tc>
          <w:tcPr>
            <w:tcW w:w="3051" w:type="dxa"/>
            <w:shd w:val="pct5" w:color="auto" w:fill="auto"/>
          </w:tcPr>
          <w:p w14:paraId="03EB7A1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7BB7299A"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2D4E69" w:rsidRPr="00487F7E" w14:paraId="6C65D987" w14:textId="77777777" w:rsidTr="00116D9E">
        <w:trPr>
          <w:trHeight w:val="243"/>
          <w:jc w:val="center"/>
        </w:trPr>
        <w:tc>
          <w:tcPr>
            <w:tcW w:w="3051" w:type="dxa"/>
            <w:shd w:val="pct5" w:color="auto" w:fill="auto"/>
          </w:tcPr>
          <w:p w14:paraId="461D0E69"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DCC8D5" w14:textId="77777777" w:rsidR="00BD209F" w:rsidRDefault="00BD209F" w:rsidP="00116D9E">
            <w:pPr>
              <w:pStyle w:val="Default"/>
              <w:spacing w:line="360" w:lineRule="auto"/>
              <w:jc w:val="both"/>
            </w:pPr>
          </w:p>
          <w:p w14:paraId="60064880" w14:textId="47CD8D00" w:rsidR="00BD209F" w:rsidRDefault="00000000" w:rsidP="00116D9E">
            <w:pPr>
              <w:pStyle w:val="Default"/>
              <w:spacing w:line="360" w:lineRule="auto"/>
              <w:jc w:val="both"/>
              <w:rPr>
                <w:rFonts w:ascii="Times New Roman" w:hAnsi="Times New Roman" w:cs="Times New Roman"/>
                <w:color w:val="000000" w:themeColor="text1"/>
              </w:rPr>
            </w:pPr>
            <w:hyperlink r:id="rId10" w:history="1">
              <w:r w:rsidR="00BD209F" w:rsidRPr="009D6C9B">
                <w:rPr>
                  <w:rStyle w:val="Hipercze"/>
                  <w:rFonts w:ascii="Times New Roman" w:hAnsi="Times New Roman" w:cs="Times New Roman"/>
                </w:rPr>
                <w:t>https://ezamowienia.gov.pl</w:t>
              </w:r>
            </w:hyperlink>
          </w:p>
          <w:p w14:paraId="24125D25" w14:textId="3C2CF468" w:rsidR="002D4E69" w:rsidRPr="00487F7E" w:rsidRDefault="00000000" w:rsidP="00116D9E">
            <w:pPr>
              <w:pStyle w:val="Default"/>
              <w:spacing w:line="360" w:lineRule="auto"/>
              <w:jc w:val="both"/>
              <w:rPr>
                <w:rFonts w:ascii="Times New Roman" w:hAnsi="Times New Roman" w:cs="Times New Roman"/>
                <w:color w:val="000000" w:themeColor="text1"/>
              </w:rPr>
            </w:pPr>
            <w:hyperlink r:id="rId11" w:history="1">
              <w:r w:rsidR="00BD209F" w:rsidRPr="009D6C9B">
                <w:rPr>
                  <w:rStyle w:val="Hipercze"/>
                  <w:rFonts w:ascii="Times New Roman" w:hAnsi="Times New Roman" w:cs="Times New Roman"/>
                </w:rPr>
                <w:t>www.</w:t>
              </w:r>
            </w:hyperlink>
            <w:r w:rsidR="002D4E69" w:rsidRPr="00487F7E">
              <w:rPr>
                <w:rFonts w:ascii="Times New Roman" w:hAnsi="Times New Roman" w:cs="Times New Roman"/>
                <w:color w:val="000000" w:themeColor="text1"/>
              </w:rPr>
              <w:t>bip.szczawin.pl</w:t>
            </w:r>
          </w:p>
          <w:p w14:paraId="6F8C1746"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2D4E69" w:rsidRPr="00487F7E" w14:paraId="40CC12F6" w14:textId="77777777" w:rsidTr="00116D9E">
        <w:trPr>
          <w:trHeight w:val="243"/>
          <w:jc w:val="center"/>
        </w:trPr>
        <w:tc>
          <w:tcPr>
            <w:tcW w:w="3051" w:type="dxa"/>
            <w:shd w:val="pct5" w:color="auto" w:fill="auto"/>
          </w:tcPr>
          <w:p w14:paraId="1A570F0D"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18E914B5" w14:textId="77777777" w:rsidR="002D4E69" w:rsidRPr="00487F7E" w:rsidRDefault="00000000" w:rsidP="00116D9E">
            <w:pPr>
              <w:pStyle w:val="Default"/>
              <w:spacing w:line="360" w:lineRule="auto"/>
              <w:jc w:val="both"/>
              <w:rPr>
                <w:rFonts w:ascii="Times New Roman" w:hAnsi="Times New Roman" w:cs="Times New Roman"/>
                <w:color w:val="000000" w:themeColor="text1"/>
              </w:rPr>
            </w:pPr>
            <w:hyperlink r:id="rId12" w:history="1">
              <w:r w:rsidR="002D4E69" w:rsidRPr="00487F7E">
                <w:rPr>
                  <w:rFonts w:ascii="Times New Roman" w:hAnsi="Times New Roman" w:cs="Times New Roman"/>
                  <w:color w:val="000000" w:themeColor="text1"/>
                </w:rPr>
                <w:t>gmina@szczawin.pl</w:t>
              </w:r>
            </w:hyperlink>
          </w:p>
        </w:tc>
      </w:tr>
      <w:tr w:rsidR="002D4E69" w:rsidRPr="00487F7E" w14:paraId="39F2EC32" w14:textId="77777777" w:rsidTr="00116D9E">
        <w:trPr>
          <w:trHeight w:val="243"/>
          <w:jc w:val="center"/>
        </w:trPr>
        <w:tc>
          <w:tcPr>
            <w:tcW w:w="3051" w:type="dxa"/>
            <w:shd w:val="pct5" w:color="auto" w:fill="auto"/>
          </w:tcPr>
          <w:p w14:paraId="70002B79"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190C56E" w14:textId="77777777" w:rsidR="002D4E69" w:rsidRPr="00487F7E" w:rsidRDefault="00000000" w:rsidP="00116D9E">
            <w:pPr>
              <w:pStyle w:val="Default"/>
              <w:spacing w:line="360" w:lineRule="auto"/>
              <w:jc w:val="both"/>
              <w:rPr>
                <w:rFonts w:ascii="Times New Roman" w:hAnsi="Times New Roman" w:cs="Times New Roman"/>
                <w:color w:val="000000" w:themeColor="text1"/>
              </w:rPr>
            </w:pPr>
            <w:hyperlink r:id="rId13" w:history="1">
              <w:r w:rsidR="002D4E69" w:rsidRPr="00487F7E">
                <w:rPr>
                  <w:rFonts w:ascii="Times New Roman" w:hAnsi="Times New Roman" w:cs="Times New Roman"/>
                  <w:color w:val="000000" w:themeColor="text1"/>
                </w:rPr>
                <w:t>/gminaszczawin/SkrytkaESP</w:t>
              </w:r>
            </w:hyperlink>
          </w:p>
        </w:tc>
      </w:tr>
      <w:tr w:rsidR="002D4E69" w:rsidRPr="00487F7E" w14:paraId="7FDBC9A0" w14:textId="77777777" w:rsidTr="00116D9E">
        <w:trPr>
          <w:trHeight w:val="371"/>
          <w:jc w:val="center"/>
        </w:trPr>
        <w:tc>
          <w:tcPr>
            <w:tcW w:w="3051" w:type="dxa"/>
            <w:shd w:val="pct5" w:color="auto" w:fill="auto"/>
          </w:tcPr>
          <w:p w14:paraId="375C0ED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61B1E4F5"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00A97435"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2D4E69" w:rsidRPr="00487F7E" w14:paraId="69B9ADC4" w14:textId="77777777" w:rsidTr="00116D9E">
        <w:trPr>
          <w:trHeight w:val="243"/>
          <w:jc w:val="center"/>
        </w:trPr>
        <w:tc>
          <w:tcPr>
            <w:tcW w:w="3051" w:type="dxa"/>
            <w:shd w:val="pct5" w:color="auto" w:fill="auto"/>
          </w:tcPr>
          <w:p w14:paraId="2DD2FE0E"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126938EE"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2D4E69" w:rsidRPr="00487F7E" w14:paraId="4A432330" w14:textId="77777777" w:rsidTr="00116D9E">
        <w:trPr>
          <w:trHeight w:val="254"/>
          <w:jc w:val="center"/>
        </w:trPr>
        <w:tc>
          <w:tcPr>
            <w:tcW w:w="3051" w:type="dxa"/>
            <w:shd w:val="pct5" w:color="auto" w:fill="auto"/>
          </w:tcPr>
          <w:p w14:paraId="134C37F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6E0B803A"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2D4E69" w:rsidRPr="00487F7E" w14:paraId="4AF0D9AD" w14:textId="77777777" w:rsidTr="00116D9E">
        <w:trPr>
          <w:trHeight w:val="254"/>
          <w:jc w:val="center"/>
        </w:trPr>
        <w:tc>
          <w:tcPr>
            <w:tcW w:w="3051" w:type="dxa"/>
            <w:shd w:val="pct5" w:color="auto" w:fill="auto"/>
          </w:tcPr>
          <w:p w14:paraId="0CA9B47E" w14:textId="77777777" w:rsidR="002D4E69" w:rsidRPr="00487F7E" w:rsidRDefault="002D4E69" w:rsidP="00116D9E">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57E0742"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2EE965BD"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14DBAFC5" w14:textId="77777777" w:rsidR="002D4E69" w:rsidRPr="00487F7E" w:rsidRDefault="002D4E69" w:rsidP="002D4E69">
      <w:pPr>
        <w:autoSpaceDE w:val="0"/>
        <w:spacing w:line="360" w:lineRule="auto"/>
        <w:jc w:val="both"/>
        <w:rPr>
          <w:rFonts w:ascii="Times New Roman" w:hAnsi="Times New Roman" w:cs="Times New Roman"/>
          <w:b/>
          <w:bCs/>
          <w:color w:val="000000" w:themeColor="text1"/>
          <w:sz w:val="24"/>
          <w:szCs w:val="24"/>
        </w:rPr>
      </w:pPr>
    </w:p>
    <w:p w14:paraId="4AF2DDF3" w14:textId="77777777" w:rsidR="002D4E69" w:rsidRPr="00487F7E" w:rsidRDefault="002D4E69" w:rsidP="002D4E69">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623994C2" w14:textId="02E03A9B" w:rsidR="002D4E69" w:rsidRPr="00487F7E" w:rsidRDefault="002D4E69" w:rsidP="002D4E69">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podstawowym wskazanym </w:t>
      </w:r>
      <w:r w:rsidR="006553CF">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art. 275 pkt 1 PZP (bez przeprowadzania negocjacji), o wartości szacunkowej mniejszej niż progi unijne.</w:t>
      </w:r>
    </w:p>
    <w:p w14:paraId="0987E881" w14:textId="77777777" w:rsidR="006372A9" w:rsidRDefault="00F75D25" w:rsidP="006372A9">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PRZEDMIOTU ZAMÓWIENIA:</w:t>
      </w:r>
    </w:p>
    <w:p w14:paraId="69606103" w14:textId="67948442" w:rsidR="00876C06" w:rsidRPr="00876C06" w:rsidRDefault="00926724" w:rsidP="00337F82">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876C06">
        <w:rPr>
          <w:rFonts w:ascii="Times New Roman" w:hAnsi="Times New Roman" w:cs="Times New Roman"/>
          <w:color w:val="000000" w:themeColor="text1"/>
          <w:sz w:val="24"/>
          <w:szCs w:val="24"/>
        </w:rPr>
        <w:t xml:space="preserve">Przedmiotem </w:t>
      </w:r>
      <w:r w:rsidR="00426637" w:rsidRPr="00876C06">
        <w:rPr>
          <w:rFonts w:ascii="Times New Roman" w:hAnsi="Times New Roman" w:cs="Times New Roman"/>
          <w:color w:val="000000" w:themeColor="text1"/>
          <w:sz w:val="24"/>
          <w:szCs w:val="24"/>
        </w:rPr>
        <w:t xml:space="preserve">zamówienia jest </w:t>
      </w:r>
      <w:r w:rsidR="00876C06">
        <w:rPr>
          <w:rFonts w:ascii="Times New Roman" w:hAnsi="Times New Roman" w:cs="Times New Roman"/>
          <w:color w:val="000000" w:themeColor="text1"/>
          <w:sz w:val="24"/>
          <w:szCs w:val="24"/>
        </w:rPr>
        <w:t>d</w:t>
      </w:r>
      <w:r w:rsidR="00876C06" w:rsidRPr="00876C06">
        <w:rPr>
          <w:rFonts w:ascii="Times New Roman" w:hAnsi="Times New Roman" w:cs="Times New Roman"/>
          <w:color w:val="000000" w:themeColor="text1"/>
          <w:sz w:val="24"/>
          <w:szCs w:val="24"/>
        </w:rPr>
        <w:t>ostawa średniego samochodu ratowniczo-gaśniczego</w:t>
      </w:r>
      <w:r w:rsidR="00876C06">
        <w:rPr>
          <w:rFonts w:ascii="Times New Roman" w:hAnsi="Times New Roman" w:cs="Times New Roman"/>
          <w:color w:val="000000" w:themeColor="text1"/>
          <w:sz w:val="24"/>
          <w:szCs w:val="24"/>
        </w:rPr>
        <w:t>.</w:t>
      </w:r>
    </w:p>
    <w:p w14:paraId="2CE1B254" w14:textId="09433BE3" w:rsidR="006372A9" w:rsidRPr="00876C06" w:rsidRDefault="0005297B" w:rsidP="00337F82">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876C06">
        <w:rPr>
          <w:rFonts w:ascii="Times New Roman" w:hAnsi="Times New Roman" w:cs="Times New Roman"/>
          <w:color w:val="000000" w:themeColor="text1"/>
          <w:sz w:val="24"/>
          <w:szCs w:val="24"/>
        </w:rPr>
        <w:t>Przedmiot zamówienia i jego wymagania szczegółowe opisano w załączniku nr 1</w:t>
      </w:r>
      <w:r w:rsidR="004B0BB3">
        <w:rPr>
          <w:rFonts w:ascii="Times New Roman" w:hAnsi="Times New Roman" w:cs="Times New Roman"/>
          <w:color w:val="000000" w:themeColor="text1"/>
          <w:sz w:val="24"/>
          <w:szCs w:val="24"/>
        </w:rPr>
        <w:t>0</w:t>
      </w:r>
      <w:r w:rsidRPr="00876C06">
        <w:rPr>
          <w:rFonts w:ascii="Times New Roman" w:hAnsi="Times New Roman" w:cs="Times New Roman"/>
          <w:color w:val="000000" w:themeColor="text1"/>
          <w:sz w:val="24"/>
          <w:szCs w:val="24"/>
        </w:rPr>
        <w:t xml:space="preserve"> do SWZ – specyfikacja techniczna – minimalne wymagania.</w:t>
      </w:r>
    </w:p>
    <w:p w14:paraId="4FC61D19" w14:textId="77777777" w:rsidR="00EA6263" w:rsidRPr="00EA6263" w:rsidRDefault="0005297B" w:rsidP="00EA6263">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lastRenderedPageBreak/>
        <w:t xml:space="preserve">Pojazd musi spełniać wymagania: polskich przepisów o ruchu drogowym, </w:t>
      </w:r>
      <w:r w:rsidR="00593ED7">
        <w:rPr>
          <w:rFonts w:ascii="Times New Roman" w:hAnsi="Times New Roman" w:cs="Times New Roman"/>
          <w:color w:val="000000" w:themeColor="text1"/>
          <w:sz w:val="24"/>
          <w:szCs w:val="24"/>
        </w:rPr>
        <w:br/>
      </w:r>
      <w:r w:rsidRPr="006372A9">
        <w:rPr>
          <w:rFonts w:ascii="Times New Roman" w:hAnsi="Times New Roman" w:cs="Times New Roman"/>
          <w:color w:val="000000" w:themeColor="text1"/>
          <w:sz w:val="24"/>
          <w:szCs w:val="24"/>
        </w:rPr>
        <w:t>z uwzględnieniem wymagań dotyczących pojazdów uprzywilejowanych, zgodnie z ustawą „Prawo o ruchu drogowym” (t.j.Dz.U.2022.2589), wraz z przepisami wykonawczymi.</w:t>
      </w:r>
    </w:p>
    <w:p w14:paraId="43BD811C" w14:textId="0FED5208" w:rsidR="00EA6263" w:rsidRPr="00EA6263" w:rsidRDefault="00EA6263" w:rsidP="00EA6263">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Samochód musi posiadać pozytywną opinię techniczną CNBOP w dniu przekazania pojazdu. </w:t>
      </w:r>
    </w:p>
    <w:p w14:paraId="04B13BE2" w14:textId="549335BC" w:rsidR="0005297B" w:rsidRPr="006372A9" w:rsidRDefault="00920AC7"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bCs/>
          <w:color w:val="000000" w:themeColor="text1"/>
          <w:sz w:val="24"/>
          <w:szCs w:val="24"/>
        </w:rPr>
        <w:t>Kod główny CPV:</w:t>
      </w:r>
    </w:p>
    <w:p w14:paraId="535A6088" w14:textId="017153AA" w:rsidR="006372A9" w:rsidRDefault="0005297B" w:rsidP="006372A9">
      <w:pPr>
        <w:pStyle w:val="Akapitzlist"/>
        <w:spacing w:line="360" w:lineRule="auto"/>
        <w:ind w:left="1077"/>
        <w:jc w:val="both"/>
        <w:rPr>
          <w:rFonts w:ascii="Times New Roman" w:hAnsi="Times New Roman" w:cs="Times New Roman"/>
          <w:b/>
          <w:color w:val="000000" w:themeColor="text1"/>
          <w:sz w:val="24"/>
          <w:szCs w:val="24"/>
        </w:rPr>
      </w:pPr>
      <w:r w:rsidRPr="0005297B">
        <w:rPr>
          <w:rFonts w:ascii="Times New Roman" w:hAnsi="Times New Roman" w:cs="Times New Roman"/>
          <w:b/>
          <w:color w:val="000000" w:themeColor="text1"/>
          <w:sz w:val="24"/>
          <w:szCs w:val="24"/>
        </w:rPr>
        <w:t xml:space="preserve">341 44 210 – 3 Wozy strażackie </w:t>
      </w:r>
    </w:p>
    <w:p w14:paraId="1BDEBB77" w14:textId="2B84DEA2" w:rsidR="00124F16"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b/>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częściowych.</w:t>
      </w:r>
      <w:r w:rsidR="00652AAC" w:rsidRPr="006372A9">
        <w:rPr>
          <w:rFonts w:ascii="Times New Roman" w:hAnsi="Times New Roman" w:cs="Times New Roman"/>
          <w:color w:val="000000" w:themeColor="text1"/>
          <w:sz w:val="24"/>
          <w:szCs w:val="24"/>
        </w:rPr>
        <w:t xml:space="preserve"> </w:t>
      </w:r>
    </w:p>
    <w:p w14:paraId="5A69610F" w14:textId="77777777" w:rsidR="0005297B" w:rsidRDefault="00E03B1E" w:rsidP="0005297B">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2BA581E" w14:textId="77777777" w:rsid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wariantowych.</w:t>
      </w:r>
      <w:r w:rsidR="0005297B" w:rsidRPr="006372A9">
        <w:rPr>
          <w:rFonts w:ascii="Times New Roman" w:hAnsi="Times New Roman" w:cs="Times New Roman"/>
          <w:color w:val="000000" w:themeColor="text1"/>
          <w:sz w:val="24"/>
          <w:szCs w:val="24"/>
        </w:rPr>
        <w:t xml:space="preserve"> </w:t>
      </w:r>
    </w:p>
    <w:p w14:paraId="0D62AA9F" w14:textId="227931D8"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Zamówienie musi być realizowane zgodnie z warunkami umowy, której wzór stanowi</w:t>
      </w:r>
      <w:r w:rsidR="006C58C3" w:rsidRPr="006372A9">
        <w:rPr>
          <w:rFonts w:ascii="Times New Roman" w:hAnsi="Times New Roman" w:cs="Times New Roman"/>
          <w:bCs/>
          <w:color w:val="000000" w:themeColor="text1"/>
          <w:sz w:val="24"/>
          <w:szCs w:val="24"/>
        </w:rPr>
        <w:t xml:space="preserve"> </w:t>
      </w:r>
      <w:r w:rsidRPr="006372A9">
        <w:rPr>
          <w:rFonts w:ascii="Times New Roman" w:hAnsi="Times New Roman" w:cs="Times New Roman"/>
          <w:bCs/>
          <w:color w:val="000000" w:themeColor="text1"/>
          <w:sz w:val="24"/>
          <w:szCs w:val="24"/>
        </w:rPr>
        <w:t xml:space="preserve">załącznik nr </w:t>
      </w:r>
      <w:r w:rsidR="00677FCF">
        <w:rPr>
          <w:rFonts w:ascii="Times New Roman" w:hAnsi="Times New Roman" w:cs="Times New Roman"/>
          <w:bCs/>
          <w:color w:val="000000" w:themeColor="text1"/>
          <w:sz w:val="24"/>
          <w:szCs w:val="24"/>
        </w:rPr>
        <w:t>5</w:t>
      </w:r>
      <w:r w:rsidRPr="006372A9">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77FB6A9" w14:textId="713F6AA0"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 xml:space="preserve">Warunki płatności określa Wzór umowy stanowiący załącznik nr </w:t>
      </w:r>
      <w:r w:rsidR="00593ED7">
        <w:rPr>
          <w:rFonts w:ascii="Times New Roman" w:hAnsi="Times New Roman" w:cs="Times New Roman"/>
          <w:bCs/>
          <w:sz w:val="24"/>
          <w:szCs w:val="24"/>
        </w:rPr>
        <w:t>5</w:t>
      </w:r>
      <w:r w:rsidRPr="006372A9">
        <w:rPr>
          <w:rFonts w:ascii="Times New Roman" w:hAnsi="Times New Roman" w:cs="Times New Roman"/>
          <w:bCs/>
          <w:color w:val="FF0000"/>
          <w:sz w:val="24"/>
          <w:szCs w:val="24"/>
        </w:rPr>
        <w:t xml:space="preserve"> </w:t>
      </w:r>
      <w:r w:rsidRPr="006372A9">
        <w:rPr>
          <w:rFonts w:ascii="Times New Roman" w:hAnsi="Times New Roman" w:cs="Times New Roman"/>
          <w:bCs/>
          <w:color w:val="000000" w:themeColor="text1"/>
          <w:sz w:val="24"/>
          <w:szCs w:val="24"/>
        </w:rPr>
        <w:t>do SWZ.</w:t>
      </w:r>
      <w:bookmarkStart w:id="5" w:name="_Hlk98760428"/>
    </w:p>
    <w:p w14:paraId="34218041" w14:textId="1620A739" w:rsidR="006372A9" w:rsidRDefault="00606831"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Wizja lokalna: </w:t>
      </w:r>
      <w:bookmarkEnd w:id="5"/>
      <w:r w:rsidR="006372A9">
        <w:rPr>
          <w:rFonts w:ascii="Times New Roman" w:hAnsi="Times New Roman" w:cs="Times New Roman"/>
          <w:color w:val="000000" w:themeColor="text1"/>
          <w:sz w:val="24"/>
          <w:szCs w:val="24"/>
        </w:rPr>
        <w:t>nie dotyczy</w:t>
      </w:r>
    </w:p>
    <w:p w14:paraId="7EA50139" w14:textId="77777777" w:rsidR="006372A9" w:rsidRDefault="0005297B"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Rozwiązania równoważne.</w:t>
      </w:r>
    </w:p>
    <w:p w14:paraId="2B88AB85"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w:t>
      </w:r>
    </w:p>
    <w:p w14:paraId="68F84EA3"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W przypadku, gdy w SWZ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SWZ. Wykonawca, który zastosuje urządzenia lub materiały równoważne będzie obowiązany wykazać w trakcie realizacji zamówienia, że zastosowane przez niego urządzenia i materiały spełniają wymagania określone przez Zamawiającego.</w:t>
      </w:r>
    </w:p>
    <w:p w14:paraId="71F4C30A" w14:textId="7CABE189" w:rsidR="0005297B" w:rsidRPr="004D0102"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lastRenderedPageBreak/>
        <w:t xml:space="preserve">Użycie w SWZ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w:t>
      </w:r>
      <w:r w:rsidRPr="004D0102">
        <w:rPr>
          <w:rFonts w:ascii="Times New Roman" w:hAnsi="Times New Roman" w:cs="Times New Roman"/>
          <w:color w:val="000000" w:themeColor="text1"/>
          <w:sz w:val="24"/>
          <w:szCs w:val="24"/>
        </w:rPr>
        <w:t>możliwości ich uzyskania w odpowiednim terminie, o ile ten brak dostępu nie może być przypisany danemu Wykonawcy, oraz pod warunkiem że dany Wykonawca udowodni, że wykonywane przez niego dostawy spełniają wymogi lub kryteria określone w opisie przedmiotu zamówienia, kryteriach oceny ofert lub wymagania związane z realizacją zamówienia</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079886A0" w14:textId="22529918" w:rsidR="001E1ADF" w:rsidRDefault="00105ED5" w:rsidP="001E1ADF">
      <w:pPr>
        <w:suppressAutoHyphens w:val="0"/>
        <w:spacing w:after="0" w:line="360" w:lineRule="auto"/>
        <w:jc w:val="both"/>
        <w:rPr>
          <w:rFonts w:ascii="Times New Roman" w:hAnsi="Times New Roman" w:cs="Times New Roman"/>
          <w:b/>
          <w:sz w:val="24"/>
          <w:szCs w:val="24"/>
        </w:rPr>
      </w:pPr>
      <w:bookmarkStart w:id="6" w:name="_Hlk10458373"/>
      <w:r w:rsidRPr="008E3A6E">
        <w:rPr>
          <w:rFonts w:ascii="Times New Roman" w:hAnsi="Times New Roman" w:cs="Times New Roman"/>
          <w:sz w:val="24"/>
          <w:szCs w:val="24"/>
        </w:rPr>
        <w:t xml:space="preserve">Termin wykonania zamówienia: </w:t>
      </w:r>
      <w:bookmarkEnd w:id="6"/>
      <w:r w:rsidR="001E1ADF">
        <w:rPr>
          <w:rFonts w:ascii="Times New Roman" w:hAnsi="Times New Roman" w:cs="Times New Roman"/>
          <w:sz w:val="24"/>
          <w:szCs w:val="24"/>
        </w:rPr>
        <w:t xml:space="preserve">do </w:t>
      </w:r>
      <w:r w:rsidR="00876C06">
        <w:rPr>
          <w:rFonts w:ascii="Times New Roman" w:hAnsi="Times New Roman" w:cs="Times New Roman"/>
          <w:sz w:val="24"/>
          <w:szCs w:val="24"/>
        </w:rPr>
        <w:t>2</w:t>
      </w:r>
      <w:r w:rsidR="00EA6263">
        <w:rPr>
          <w:rFonts w:ascii="Times New Roman" w:hAnsi="Times New Roman" w:cs="Times New Roman"/>
          <w:sz w:val="24"/>
          <w:szCs w:val="24"/>
        </w:rPr>
        <w:t>8</w:t>
      </w:r>
      <w:r w:rsidR="001E1ADF">
        <w:rPr>
          <w:rFonts w:ascii="Times New Roman" w:hAnsi="Times New Roman" w:cs="Times New Roman"/>
          <w:sz w:val="24"/>
          <w:szCs w:val="24"/>
        </w:rPr>
        <w:t xml:space="preserve"> grudnia 2023r. </w:t>
      </w:r>
    </w:p>
    <w:p w14:paraId="31BAE731" w14:textId="77777777" w:rsidR="001E1ADF" w:rsidRDefault="001E1ADF" w:rsidP="001E1ADF">
      <w:pPr>
        <w:suppressAutoHyphens w:val="0"/>
        <w:spacing w:after="0" w:line="360" w:lineRule="auto"/>
        <w:jc w:val="both"/>
        <w:rPr>
          <w:rFonts w:ascii="Times New Roman" w:hAnsi="Times New Roman" w:cs="Times New Roman"/>
          <w:b/>
          <w:bCs/>
          <w:color w:val="000000" w:themeColor="text1"/>
          <w:sz w:val="24"/>
          <w:szCs w:val="24"/>
        </w:rPr>
      </w:pPr>
    </w:p>
    <w:p w14:paraId="0A3107E9" w14:textId="361696F5" w:rsidR="00F75D25" w:rsidRPr="008F41F3" w:rsidRDefault="00F75D25" w:rsidP="008F41F3">
      <w:pPr>
        <w:pStyle w:val="Akapitzlist"/>
        <w:numPr>
          <w:ilvl w:val="0"/>
          <w:numId w:val="52"/>
        </w:numPr>
        <w:suppressAutoHyphens w:val="0"/>
        <w:spacing w:after="0" w:line="360" w:lineRule="auto"/>
        <w:jc w:val="both"/>
        <w:rPr>
          <w:rFonts w:ascii="Times New Roman" w:hAnsi="Times New Roman" w:cs="Times New Roman"/>
          <w:b/>
          <w:bCs/>
          <w:color w:val="000000" w:themeColor="text1"/>
          <w:sz w:val="24"/>
          <w:szCs w:val="24"/>
        </w:rPr>
      </w:pPr>
      <w:r w:rsidRPr="008F41F3">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37BC8C81" w14:textId="3963D25F" w:rsidR="00721F85" w:rsidRPr="00721F85" w:rsidRDefault="00721F85" w:rsidP="00721F85">
      <w:pPr>
        <w:suppressAutoHyphens w:val="0"/>
        <w:spacing w:after="17" w:line="360" w:lineRule="auto"/>
        <w:ind w:left="57" w:right="2461" w:firstLine="4"/>
        <w:jc w:val="both"/>
        <w:rPr>
          <w:rFonts w:ascii="Times New Roman" w:eastAsia="Times New Roman" w:hAnsi="Times New Roman" w:cs="Times New Roman"/>
          <w:color w:val="000000" w:themeColor="text1"/>
          <w:sz w:val="24"/>
          <w:lang w:eastAsia="pl-PL"/>
        </w:rPr>
      </w:pPr>
      <w:r w:rsidRPr="00721F85">
        <w:rPr>
          <w:rFonts w:ascii="Times New Roman" w:eastAsia="Times New Roman" w:hAnsi="Times New Roman" w:cs="Times New Roman"/>
          <w:color w:val="000000" w:themeColor="text1"/>
          <w:sz w:val="24"/>
          <w:lang w:eastAsia="pl-PL"/>
        </w:rPr>
        <w:t>Zamawiający nie określa szczegółowych wymagań w tym zakresie</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09E9FA6F" w14:textId="6302EF2E" w:rsidR="00F226A7"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4"/>
          <w:lang w:eastAsia="pl-PL"/>
        </w:rPr>
      </w:pPr>
      <w:r w:rsidRPr="00876C06">
        <w:rPr>
          <w:rFonts w:ascii="Times New Roman" w:eastAsia="Times New Roman" w:hAnsi="Times New Roman" w:cs="Times New Roman"/>
          <w:color w:val="000000" w:themeColor="text1"/>
          <w:sz w:val="24"/>
          <w:lang w:eastAsia="pl-PL"/>
        </w:rPr>
        <w:t>Zama</w:t>
      </w:r>
      <w:r>
        <w:rPr>
          <w:rFonts w:ascii="Times New Roman" w:eastAsia="Times New Roman" w:hAnsi="Times New Roman" w:cs="Times New Roman"/>
          <w:color w:val="000000" w:themeColor="text1"/>
          <w:sz w:val="24"/>
          <w:lang w:eastAsia="pl-PL"/>
        </w:rPr>
        <w:t>wiający nie określa szczegółowych wymagań w tym zakresie</w:t>
      </w:r>
    </w:p>
    <w:p w14:paraId="1BBDB7CE" w14:textId="77777777" w:rsidR="00876C06" w:rsidRPr="00876C06"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0999EC14" w:rsidR="00CF2C9C" w:rsidRPr="00BA72A7" w:rsidRDefault="00BA72A7" w:rsidP="00BA72A7">
      <w:pPr>
        <w:pStyle w:val="Akapitzlist"/>
        <w:suppressAutoHyphens w:val="0"/>
        <w:spacing w:after="100" w:afterAutospacing="1" w:line="360" w:lineRule="auto"/>
        <w:ind w:left="357"/>
        <w:jc w:val="both"/>
        <w:rPr>
          <w:rFonts w:ascii="Times New Roman" w:eastAsia="Times New Roman" w:hAnsi="Times New Roman" w:cs="Times New Roman"/>
          <w:color w:val="000000" w:themeColor="text1"/>
          <w:sz w:val="26"/>
          <w:lang w:eastAsia="pl-PL"/>
        </w:rPr>
      </w:pPr>
      <w:r w:rsidRPr="00BA72A7">
        <w:rPr>
          <w:rFonts w:ascii="Times New Roman" w:eastAsia="Times New Roman" w:hAnsi="Times New Roman" w:cs="Times New Roman"/>
          <w:color w:val="000000" w:themeColor="text1"/>
          <w:sz w:val="26"/>
          <w:lang w:eastAsia="pl-PL"/>
        </w:rPr>
        <w:lastRenderedPageBreak/>
        <w:t>Nie dotyczy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w:t>
      </w:r>
      <w:r w:rsidR="0048783F" w:rsidRPr="00487F7E">
        <w:rPr>
          <w:rFonts w:ascii="Times New Roman" w:eastAsiaTheme="minorHAnsi" w:hAnsi="Times New Roman" w:cs="Times New Roman"/>
          <w:color w:val="000000" w:themeColor="text1"/>
          <w:sz w:val="24"/>
          <w:szCs w:val="24"/>
          <w:lang w:eastAsia="en-US"/>
        </w:rPr>
        <w:lastRenderedPageBreak/>
        <w:t xml:space="preserve">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w:t>
      </w:r>
      <w:r w:rsidR="0048783F" w:rsidRPr="00487F7E">
        <w:rPr>
          <w:rFonts w:ascii="Times New Roman" w:eastAsiaTheme="minorHAnsi" w:hAnsi="Times New Roman" w:cs="Times New Roman"/>
          <w:color w:val="000000" w:themeColor="text1"/>
          <w:sz w:val="24"/>
          <w:szCs w:val="24"/>
          <w:lang w:eastAsia="en-US"/>
        </w:rPr>
        <w:lastRenderedPageBreak/>
        <w:t xml:space="preserve">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w:t>
      </w:r>
      <w:r w:rsidRPr="00487F7E">
        <w:rPr>
          <w:rFonts w:ascii="Times New Roman" w:eastAsiaTheme="minorHAnsi" w:hAnsi="Times New Roman" w:cs="Times New Roman"/>
          <w:color w:val="000000" w:themeColor="text1"/>
          <w:sz w:val="24"/>
          <w:szCs w:val="24"/>
          <w:lang w:eastAsia="en-US"/>
        </w:rPr>
        <w:lastRenderedPageBreak/>
        <w:t xml:space="preserve">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6F4B1EE5"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 i załączniku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4F972BFC" w14:textId="7F96AD54" w:rsidR="00BD305A" w:rsidRPr="004F4F75" w:rsidRDefault="00F75D25" w:rsidP="004F4F7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733EFD0B" w14:textId="77777777" w:rsidR="004F4F75" w:rsidRDefault="004F4F75" w:rsidP="004F4F75">
      <w:pPr>
        <w:spacing w:line="360" w:lineRule="auto"/>
        <w:jc w:val="both"/>
        <w:rPr>
          <w:rFonts w:ascii="Times New Roman" w:hAnsi="Times New Roman" w:cs="Times New Roman"/>
          <w:bCs/>
          <w:sz w:val="24"/>
          <w:szCs w:val="24"/>
        </w:rPr>
      </w:pPr>
    </w:p>
    <w:p w14:paraId="59455D45" w14:textId="5B988D77" w:rsidR="004F4F75" w:rsidRPr="004F4F75" w:rsidRDefault="004F4F75" w:rsidP="004F4F75">
      <w:pPr>
        <w:spacing w:line="360" w:lineRule="auto"/>
        <w:jc w:val="both"/>
        <w:rPr>
          <w:rFonts w:ascii="Times New Roman" w:hAnsi="Times New Roman" w:cs="Times New Roman"/>
          <w:b/>
          <w:sz w:val="24"/>
          <w:szCs w:val="24"/>
        </w:rPr>
      </w:pPr>
      <w:r w:rsidRPr="004F4F75">
        <w:rPr>
          <w:rFonts w:ascii="Times New Roman" w:hAnsi="Times New Roman" w:cs="Times New Roman"/>
          <w:b/>
          <w:sz w:val="24"/>
          <w:szCs w:val="24"/>
        </w:rPr>
        <w:t>8.1</w:t>
      </w:r>
      <w:r>
        <w:rPr>
          <w:rFonts w:ascii="Times New Roman" w:hAnsi="Times New Roman" w:cs="Times New Roman"/>
          <w:bCs/>
          <w:sz w:val="24"/>
          <w:szCs w:val="24"/>
        </w:rPr>
        <w:t xml:space="preserve"> </w:t>
      </w:r>
      <w:r w:rsidRPr="004F4F75">
        <w:rPr>
          <w:rFonts w:ascii="Times New Roman" w:hAnsi="Times New Roman" w:cs="Times New Roman"/>
          <w:b/>
          <w:sz w:val="24"/>
          <w:szCs w:val="24"/>
        </w:rPr>
        <w:t>Oświadczenie, o którym mowa w art. 125 ust. 1 PZP podmiotowe środki dowodowe</w:t>
      </w:r>
    </w:p>
    <w:p w14:paraId="2F1C7E0A" w14:textId="5E28AB6D" w:rsidR="00BD305A" w:rsidRPr="00EB458B" w:rsidRDefault="00BD305A" w:rsidP="00BD305A">
      <w:pPr>
        <w:pStyle w:val="Akapitzlist"/>
        <w:numPr>
          <w:ilvl w:val="0"/>
          <w:numId w:val="17"/>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731C216B" w14:textId="77777777" w:rsidR="00BD305A" w:rsidRPr="00EB458B" w:rsidRDefault="00BD305A" w:rsidP="00BD305A">
      <w:pPr>
        <w:pStyle w:val="Akapitzlist"/>
        <w:numPr>
          <w:ilvl w:val="0"/>
          <w:numId w:val="17"/>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lastRenderedPageBreak/>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193AF345" w14:textId="1D0531A5" w:rsidR="00BD305A" w:rsidRPr="00EB458B" w:rsidRDefault="00BD305A" w:rsidP="00BD305A">
      <w:pPr>
        <w:numPr>
          <w:ilvl w:val="0"/>
          <w:numId w:val="1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 xml:space="preserve">wg wzoru stanowiącego Załącznik nr </w:t>
      </w:r>
      <w:r w:rsidR="001757E4">
        <w:rPr>
          <w:rFonts w:ascii="Times New Roman" w:hAnsi="Times New Roman" w:cs="Times New Roman"/>
          <w:bCs/>
          <w:sz w:val="24"/>
          <w:szCs w:val="24"/>
        </w:rPr>
        <w:t>4</w:t>
      </w:r>
      <w:r w:rsidRPr="00EB458B">
        <w:rPr>
          <w:rFonts w:ascii="Times New Roman" w:hAnsi="Times New Roman" w:cs="Times New Roman"/>
          <w:bCs/>
          <w:sz w:val="24"/>
          <w:szCs w:val="24"/>
        </w:rPr>
        <w:t xml:space="preserve"> do SWZ</w:t>
      </w:r>
      <w:r w:rsidRPr="00EB458B">
        <w:rPr>
          <w:rFonts w:ascii="Times New Roman" w:hAnsi="Times New Roman" w:cs="Times New Roman"/>
          <w:sz w:val="24"/>
          <w:szCs w:val="24"/>
        </w:rPr>
        <w:t>.</w:t>
      </w:r>
    </w:p>
    <w:p w14:paraId="0593590A" w14:textId="77777777" w:rsidR="00BD305A" w:rsidRPr="00EB458B" w:rsidRDefault="00BD305A" w:rsidP="00BD305A">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00CB863D" w14:textId="77777777" w:rsidR="00BD305A" w:rsidRPr="00EB458B" w:rsidRDefault="00BD305A" w:rsidP="00BD305A">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1AE98F14" w14:textId="77777777" w:rsidR="00BD305A" w:rsidRPr="00EB458B" w:rsidRDefault="00BD305A" w:rsidP="00BD305A">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1D04862" w14:textId="1CD1F689" w:rsidR="00CA398A" w:rsidRPr="00571547" w:rsidRDefault="00BD305A" w:rsidP="00571547">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83AACCE" w14:textId="3E75BF14" w:rsidR="00CA398A" w:rsidRPr="00487F7E" w:rsidRDefault="00CA398A" w:rsidP="00D36D17">
      <w:pPr>
        <w:spacing w:after="0" w:line="360" w:lineRule="auto"/>
        <w:ind w:left="720"/>
        <w:jc w:val="both"/>
        <w:rPr>
          <w:rFonts w:ascii="Times New Roman" w:hAnsi="Times New Roman" w:cs="Times New Roman"/>
          <w:color w:val="000000" w:themeColor="text1"/>
          <w:sz w:val="24"/>
          <w:szCs w:val="24"/>
        </w:rPr>
      </w:pPr>
    </w:p>
    <w:p w14:paraId="52D72D4C" w14:textId="46E3F088" w:rsidR="00A84D40" w:rsidRPr="004F4F75" w:rsidRDefault="00697CAD" w:rsidP="004F4F75">
      <w:pPr>
        <w:pStyle w:val="Akapitzlist"/>
        <w:numPr>
          <w:ilvl w:val="1"/>
          <w:numId w:val="67"/>
        </w:numPr>
        <w:spacing w:line="360" w:lineRule="auto"/>
        <w:jc w:val="both"/>
        <w:rPr>
          <w:rFonts w:ascii="Times New Roman" w:hAnsi="Times New Roman" w:cs="Times New Roman"/>
          <w:b/>
          <w:color w:val="000000" w:themeColor="text1"/>
          <w:sz w:val="24"/>
          <w:szCs w:val="24"/>
        </w:rPr>
      </w:pPr>
      <w:r w:rsidRPr="004F4F75">
        <w:rPr>
          <w:rFonts w:ascii="Times New Roman" w:hAnsi="Times New Roman" w:cs="Times New Roman"/>
          <w:b/>
          <w:color w:val="000000" w:themeColor="text1"/>
          <w:sz w:val="24"/>
          <w:szCs w:val="24"/>
        </w:rPr>
        <w:t xml:space="preserve">Podmiotowe środki dowodowe </w:t>
      </w:r>
    </w:p>
    <w:p w14:paraId="49B704F3"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Pr="00EB458B">
        <w:rPr>
          <w:rFonts w:ascii="Times New Roman" w:eastAsia="Times New Roman" w:hAnsi="Times New Roman" w:cs="Times New Roman"/>
          <w:b/>
          <w:bCs/>
          <w:sz w:val="24"/>
          <w:lang w:eastAsia="pl-PL"/>
        </w:rPr>
        <w:br/>
        <w:t>w postępowaniu:</w:t>
      </w:r>
    </w:p>
    <w:p w14:paraId="0D45BA71" w14:textId="7D72CD0D" w:rsidR="004F4F75" w:rsidRPr="00EB458B" w:rsidRDefault="004F4F75" w:rsidP="004F4F75">
      <w:pPr>
        <w:pStyle w:val="Akapitzlist"/>
        <w:numPr>
          <w:ilvl w:val="0"/>
          <w:numId w:val="54"/>
        </w:numPr>
        <w:spacing w:line="360" w:lineRule="auto"/>
        <w:ind w:left="714" w:hanging="357"/>
        <w:jc w:val="both"/>
        <w:rPr>
          <w:rFonts w:ascii="Times New Roman" w:eastAsia="Times New Roman" w:hAnsi="Times New Roman" w:cs="Times New Roman"/>
          <w:sz w:val="24"/>
          <w:lang w:eastAsia="pl-PL"/>
        </w:rPr>
      </w:pPr>
      <w:bookmarkStart w:id="7" w:name="_Hlk127169793"/>
      <w:r w:rsidRPr="00EB458B">
        <w:rPr>
          <w:rFonts w:ascii="Times New Roman" w:eastAsia="Times New Roman" w:hAnsi="Times New Roman" w:cs="Times New Roman"/>
          <w:sz w:val="24"/>
          <w:lang w:eastAsia="pl-PL"/>
        </w:rPr>
        <w:lastRenderedPageBreak/>
        <w:t xml:space="preserve">oświadczenie o przynależności albo braku przynależności do tej samej grupy kapitałowej </w:t>
      </w:r>
      <w:bookmarkEnd w:id="7"/>
      <w:r w:rsidRPr="00EB458B">
        <w:rPr>
          <w:rFonts w:ascii="Times New Roman" w:eastAsia="Times New Roman" w:hAnsi="Times New Roman" w:cs="Times New Roman"/>
          <w:sz w:val="24"/>
          <w:lang w:eastAsia="pl-PL"/>
        </w:rPr>
        <w:t xml:space="preserve">(Załącznik nr </w:t>
      </w:r>
      <w:r w:rsidR="004A5C79">
        <w:rPr>
          <w:rFonts w:ascii="Times New Roman" w:eastAsia="Times New Roman" w:hAnsi="Times New Roman" w:cs="Times New Roman"/>
          <w:sz w:val="24"/>
          <w:lang w:eastAsia="pl-PL"/>
        </w:rPr>
        <w:t>9</w:t>
      </w:r>
      <w:r w:rsidRPr="00EB458B">
        <w:rPr>
          <w:rFonts w:ascii="Times New Roman" w:eastAsia="Times New Roman" w:hAnsi="Times New Roman" w:cs="Times New Roman"/>
          <w:sz w:val="24"/>
          <w:lang w:eastAsia="pl-PL"/>
        </w:rPr>
        <w:t>)</w:t>
      </w:r>
    </w:p>
    <w:p w14:paraId="470E4490" w14:textId="77777777" w:rsidR="004F4F75" w:rsidRPr="00EB458B" w:rsidRDefault="004F4F75" w:rsidP="004F4F75">
      <w:pPr>
        <w:pStyle w:val="Akapitzlist"/>
        <w:numPr>
          <w:ilvl w:val="0"/>
          <w:numId w:val="54"/>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969150B"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1F58FA79" w14:textId="77777777" w:rsidR="004F4F75" w:rsidRPr="00EB458B" w:rsidRDefault="004F4F75" w:rsidP="004F4F75">
      <w:pPr>
        <w:pStyle w:val="Akapitzlist"/>
        <w:numPr>
          <w:ilvl w:val="0"/>
          <w:numId w:val="38"/>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38DC5A1" w14:textId="77777777" w:rsidR="004F4F75" w:rsidRPr="00EB458B" w:rsidRDefault="004F4F75" w:rsidP="004F4F75">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2654DCBD" wp14:editId="20A4F762">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4"/>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60E38AE0" w14:textId="77777777" w:rsidR="004F4F75" w:rsidRPr="00EB458B" w:rsidRDefault="004F4F75" w:rsidP="004F4F75">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1453A7F7" w14:textId="77777777" w:rsidR="004F4F75" w:rsidRPr="00EB458B" w:rsidRDefault="004F4F75" w:rsidP="004F4F75">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podmiotowych środków dowodowych oraz dokumentów potwierdzających umocowanie do reprezentowania — odpowiednio wykonawca, wykonawca wspólnie ubiegający się o udzielenie zamówienia, podmiot udostępniający zasoby lub podwykonawca </w:t>
      </w:r>
      <w:r w:rsidRPr="00EB458B">
        <w:rPr>
          <w:rFonts w:ascii="Times New Roman" w:eastAsia="Times New Roman" w:hAnsi="Times New Roman" w:cs="Times New Roman"/>
          <w:sz w:val="24"/>
          <w:lang w:eastAsia="pl-PL"/>
        </w:rPr>
        <w:lastRenderedPageBreak/>
        <w:t>w zakresie podmiotowych środków dowodowych lub dokumentów potwierdzających umocowanie do reprezentowania, które każdego z nich dotyczą;</w:t>
      </w:r>
    </w:p>
    <w:p w14:paraId="685F7A7B" w14:textId="77777777" w:rsidR="004F4F75" w:rsidRPr="00EB458B" w:rsidRDefault="004F4F75" w:rsidP="004F4F75">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31EAB306"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3E2CE11"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7F081054"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73B33155" wp14:editId="3C7875B4">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5"/>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3676285"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603B79D5" w14:textId="77777777" w:rsidR="004F4F75" w:rsidRPr="00EB458B" w:rsidRDefault="004F4F75" w:rsidP="004F4F75">
      <w:pPr>
        <w:numPr>
          <w:ilvl w:val="0"/>
          <w:numId w:val="41"/>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64BDC169" w14:textId="77777777" w:rsidR="004F4F75" w:rsidRPr="00EB458B" w:rsidRDefault="004F4F75" w:rsidP="004F4F75">
      <w:pPr>
        <w:numPr>
          <w:ilvl w:val="0"/>
          <w:numId w:val="4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5EB1BB99" w14:textId="77777777" w:rsidR="004F4F75" w:rsidRPr="00EB458B" w:rsidRDefault="004F4F75" w:rsidP="004F4F75">
      <w:pPr>
        <w:numPr>
          <w:ilvl w:val="0"/>
          <w:numId w:val="4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6376D058" w14:textId="77777777" w:rsidR="004F4F75" w:rsidRPr="00EB458B" w:rsidRDefault="004F4F75" w:rsidP="004F4F75">
      <w:pPr>
        <w:numPr>
          <w:ilvl w:val="0"/>
          <w:numId w:val="42"/>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74483C8D" wp14:editId="1247D5FA">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6"/>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6023B228" w14:textId="77777777" w:rsidR="004F4F75" w:rsidRPr="00EB458B" w:rsidRDefault="004F4F75" w:rsidP="004F4F75">
      <w:pPr>
        <w:numPr>
          <w:ilvl w:val="0"/>
          <w:numId w:val="42"/>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476A1D7" w14:textId="77777777" w:rsidR="004F4F75" w:rsidRPr="00EB458B" w:rsidRDefault="004F4F75" w:rsidP="004F4F75">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662B91DD"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3087C68B"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63D8949E"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06CA4E3D"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1A282FA9"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2B93466"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661BE3E6"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5702ED42" w14:textId="77777777" w:rsidR="004F4F75" w:rsidRDefault="004F4F75" w:rsidP="004F4F75">
      <w:pPr>
        <w:numPr>
          <w:ilvl w:val="0"/>
          <w:numId w:val="43"/>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79C367B5" w14:textId="25A2FFD3" w:rsidR="004F4F75" w:rsidRPr="004F4F75" w:rsidRDefault="004F4F75" w:rsidP="004F4F75">
      <w:pPr>
        <w:pStyle w:val="Akapitzlist"/>
        <w:numPr>
          <w:ilvl w:val="1"/>
          <w:numId w:val="67"/>
        </w:numPr>
        <w:suppressAutoHyphens w:val="0"/>
        <w:spacing w:after="302" w:line="360" w:lineRule="auto"/>
        <w:ind w:right="35"/>
        <w:jc w:val="both"/>
        <w:rPr>
          <w:rFonts w:ascii="Times New Roman" w:eastAsia="Times New Roman" w:hAnsi="Times New Roman" w:cs="Times New Roman"/>
          <w:b/>
          <w:bCs/>
          <w:sz w:val="24"/>
          <w:lang w:eastAsia="pl-PL"/>
        </w:rPr>
      </w:pPr>
      <w:r w:rsidRPr="004F4F75">
        <w:rPr>
          <w:rFonts w:ascii="Times New Roman" w:eastAsia="Times New Roman" w:hAnsi="Times New Roman" w:cs="Times New Roman"/>
          <w:b/>
          <w:bCs/>
          <w:sz w:val="24"/>
          <w:lang w:eastAsia="pl-PL"/>
        </w:rPr>
        <w:t>Dokumenty składane wraz z ofertą:</w:t>
      </w:r>
    </w:p>
    <w:p w14:paraId="1F3DC48A" w14:textId="77777777" w:rsidR="004F4F75" w:rsidRPr="00EB458B" w:rsidRDefault="004F4F75" w:rsidP="004F4F75">
      <w:pPr>
        <w:numPr>
          <w:ilvl w:val="0"/>
          <w:numId w:val="2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Na ofertę składają się:</w:t>
      </w:r>
    </w:p>
    <w:p w14:paraId="1FA9A259" w14:textId="77777777" w:rsidR="004F4F75" w:rsidRPr="00EB458B" w:rsidRDefault="004F4F75" w:rsidP="004F4F75">
      <w:pPr>
        <w:pStyle w:val="Akapitzlist"/>
        <w:numPr>
          <w:ilvl w:val="0"/>
          <w:numId w:val="14"/>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49C5FD5C" w14:textId="77777777" w:rsidR="004F4F75" w:rsidRPr="00EB458B" w:rsidRDefault="004F4F75" w:rsidP="004F4F75">
      <w:pPr>
        <w:pStyle w:val="Akapitzlist"/>
        <w:numPr>
          <w:ilvl w:val="0"/>
          <w:numId w:val="14"/>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4B9581C5" w14:textId="79D9174A" w:rsidR="004F4F75" w:rsidRPr="00EB458B" w:rsidRDefault="004F4F75" w:rsidP="004F4F75">
      <w:pPr>
        <w:pStyle w:val="Akapitzlist"/>
        <w:numPr>
          <w:ilvl w:val="0"/>
          <w:numId w:val="14"/>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1757E4">
        <w:rPr>
          <w:rFonts w:ascii="Times New Roman" w:hAnsi="Times New Roman" w:cs="Times New Roman"/>
          <w:sz w:val="24"/>
          <w:szCs w:val="24"/>
        </w:rPr>
        <w:t>6</w:t>
      </w:r>
      <w:r w:rsidRPr="00EB458B">
        <w:rPr>
          <w:rFonts w:ascii="Times New Roman" w:hAnsi="Times New Roman" w:cs="Times New Roman"/>
          <w:sz w:val="24"/>
          <w:szCs w:val="24"/>
        </w:rPr>
        <w:t xml:space="preserve"> do SWZ.</w:t>
      </w:r>
    </w:p>
    <w:p w14:paraId="41A04A1E" w14:textId="1E534A04" w:rsidR="004F4F75" w:rsidRPr="00EB458B" w:rsidRDefault="004F4F75" w:rsidP="004F4F75">
      <w:pPr>
        <w:pStyle w:val="Akapitzlist"/>
        <w:numPr>
          <w:ilvl w:val="0"/>
          <w:numId w:val="14"/>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Oświadczenie dotyczące przepisów sankcyjnych związanych z wojną w Ukrainie na Załącznikach nr </w:t>
      </w:r>
      <w:r w:rsidR="0087121B">
        <w:rPr>
          <w:rFonts w:ascii="Times New Roman" w:hAnsi="Times New Roman" w:cs="Times New Roman"/>
          <w:sz w:val="24"/>
          <w:szCs w:val="24"/>
        </w:rPr>
        <w:t>8</w:t>
      </w:r>
      <w:r w:rsidRPr="00EB458B">
        <w:rPr>
          <w:rFonts w:ascii="Times New Roman" w:hAnsi="Times New Roman" w:cs="Times New Roman"/>
          <w:sz w:val="24"/>
          <w:szCs w:val="24"/>
        </w:rPr>
        <w:t xml:space="preserve"> i załączniku nr </w:t>
      </w:r>
      <w:r w:rsidR="0087121B">
        <w:rPr>
          <w:rFonts w:ascii="Times New Roman" w:hAnsi="Times New Roman" w:cs="Times New Roman"/>
          <w:sz w:val="24"/>
          <w:szCs w:val="24"/>
        </w:rPr>
        <w:t>8</w:t>
      </w:r>
      <w:r w:rsidRPr="00EB458B">
        <w:rPr>
          <w:rFonts w:ascii="Times New Roman" w:hAnsi="Times New Roman" w:cs="Times New Roman"/>
          <w:sz w:val="24"/>
          <w:szCs w:val="24"/>
        </w:rPr>
        <w:t>a (składa: Wykonawca, każdy z Wykonawców wspólnie ubiegający się o udzielenie zamówienia, podmiot udostępniający zasoby).</w:t>
      </w:r>
    </w:p>
    <w:p w14:paraId="732D22F5" w14:textId="2C894C0D" w:rsidR="004F4F75" w:rsidRPr="00571547" w:rsidRDefault="004F4F75" w:rsidP="004F4F75">
      <w:pPr>
        <w:pStyle w:val="Akapitzlist"/>
        <w:numPr>
          <w:ilvl w:val="0"/>
          <w:numId w:val="14"/>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13ECA5D8" w14:textId="7DCED272" w:rsidR="00571547" w:rsidRPr="004F4F75" w:rsidRDefault="00571547" w:rsidP="00571547">
      <w:pPr>
        <w:pStyle w:val="Akapitzlist"/>
        <w:numPr>
          <w:ilvl w:val="0"/>
          <w:numId w:val="14"/>
        </w:numPr>
        <w:spacing w:line="360" w:lineRule="auto"/>
        <w:jc w:val="both"/>
        <w:rPr>
          <w:rFonts w:ascii="Times New Roman" w:hAnsi="Times New Roman" w:cs="Times New Roman"/>
          <w:sz w:val="24"/>
          <w:szCs w:val="24"/>
        </w:rPr>
      </w:pPr>
      <w:r w:rsidRPr="00571547">
        <w:rPr>
          <w:rFonts w:ascii="Times New Roman" w:hAnsi="Times New Roman" w:cs="Times New Roman"/>
          <w:sz w:val="24"/>
          <w:szCs w:val="24"/>
        </w:rPr>
        <w:t>SPECYFIKACJA TECHNICZNA - Minimalne wymagania techniczno-użytkowe dla dostawy średniego samochodu ratowniczo-gaśniczego.</w:t>
      </w:r>
    </w:p>
    <w:p w14:paraId="5B804FF4" w14:textId="093A5131" w:rsidR="00F75D25" w:rsidRPr="00EC6A54" w:rsidRDefault="00F75D25" w:rsidP="00EC6A54">
      <w:pPr>
        <w:pStyle w:val="Akapitzlist"/>
        <w:numPr>
          <w:ilvl w:val="0"/>
          <w:numId w:val="43"/>
        </w:numPr>
        <w:spacing w:before="240" w:line="360" w:lineRule="auto"/>
        <w:jc w:val="both"/>
        <w:rPr>
          <w:rFonts w:ascii="Times New Roman" w:hAnsi="Times New Roman" w:cs="Times New Roman"/>
          <w:b/>
          <w:bCs/>
          <w:color w:val="000000" w:themeColor="text1"/>
          <w:sz w:val="24"/>
          <w:szCs w:val="24"/>
        </w:rPr>
      </w:pPr>
      <w:r w:rsidRPr="00EC6A54">
        <w:rPr>
          <w:rFonts w:ascii="Times New Roman" w:hAnsi="Times New Roman" w:cs="Times New Roman"/>
          <w:b/>
          <w:bCs/>
          <w:color w:val="000000" w:themeColor="text1"/>
          <w:sz w:val="24"/>
          <w:szCs w:val="24"/>
        </w:rPr>
        <w:t>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8"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8"/>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7"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6FDB98B9" w14:textId="7B153480" w:rsidR="002830A0" w:rsidRPr="00487F7E"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a)  </w:t>
      </w:r>
      <w:r w:rsidR="00571547">
        <w:rPr>
          <w:rFonts w:ascii="Times New Roman" w:eastAsia="Times New Roman" w:hAnsi="Times New Roman" w:cs="Times New Roman"/>
          <w:color w:val="000000" w:themeColor="text1"/>
          <w:kern w:val="2"/>
          <w:sz w:val="24"/>
          <w:szCs w:val="24"/>
          <w:lang w:val="cs-CZ" w:eastAsia="zh-CN"/>
        </w:rPr>
        <w:t>Jacek Chodorowski</w:t>
      </w:r>
      <w:r w:rsidRPr="002830A0">
        <w:rPr>
          <w:rFonts w:ascii="Times New Roman" w:eastAsia="Times New Roman" w:hAnsi="Times New Roman" w:cs="Times New Roman"/>
          <w:color w:val="000000" w:themeColor="text1"/>
          <w:kern w:val="2"/>
          <w:sz w:val="24"/>
          <w:szCs w:val="24"/>
          <w:lang w:val="cs-CZ" w:eastAsia="zh-CN"/>
        </w:rPr>
        <w:t xml:space="preserve"> </w:t>
      </w:r>
      <w:r>
        <w:rPr>
          <w:rFonts w:ascii="Times New Roman" w:eastAsia="Times New Roman" w:hAnsi="Times New Roman" w:cs="Times New Roman"/>
          <w:color w:val="000000" w:themeColor="text1"/>
          <w:kern w:val="2"/>
          <w:sz w:val="24"/>
          <w:szCs w:val="24"/>
          <w:lang w:val="cs-CZ" w:eastAsia="zh-CN"/>
        </w:rPr>
        <w:t>tel.</w:t>
      </w:r>
      <w:r w:rsidR="00571547">
        <w:rPr>
          <w:rFonts w:ascii="Times New Roman" w:eastAsia="Times New Roman" w:hAnsi="Times New Roman" w:cs="Times New Roman"/>
          <w:color w:val="000000" w:themeColor="text1"/>
          <w:kern w:val="2"/>
          <w:sz w:val="24"/>
          <w:szCs w:val="24"/>
          <w:lang w:val="cs-CZ" w:eastAsia="zh-CN"/>
        </w:rPr>
        <w:t xml:space="preserve"> 500 821 843</w:t>
      </w:r>
    </w:p>
    <w:p w14:paraId="358E3EB3" w14:textId="210E83B0" w:rsidR="006215B6" w:rsidRPr="00487F7E" w:rsidRDefault="00571547" w:rsidP="006215B6">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b</w:t>
      </w:r>
      <w:r w:rsidR="006215B6" w:rsidRPr="00487F7E">
        <w:rPr>
          <w:rFonts w:ascii="Times New Roman" w:eastAsia="Times New Roman" w:hAnsi="Times New Roman" w:cs="Times New Roman"/>
          <w:color w:val="000000" w:themeColor="text1"/>
          <w:kern w:val="2"/>
          <w:sz w:val="24"/>
          <w:szCs w:val="24"/>
          <w:lang w:val="cs-CZ" w:eastAsia="zh-CN"/>
        </w:rPr>
        <w:t xml:space="preserve">) </w:t>
      </w:r>
      <w:r w:rsidR="006215B6" w:rsidRPr="002830A0">
        <w:rPr>
          <w:rFonts w:ascii="Times New Roman" w:eastAsia="Times New Roman" w:hAnsi="Times New Roman" w:cs="Times New Roman"/>
          <w:color w:val="000000" w:themeColor="text1"/>
          <w:kern w:val="2"/>
          <w:sz w:val="24"/>
          <w:szCs w:val="24"/>
          <w:lang w:val="cs-CZ" w:eastAsia="zh-CN"/>
        </w:rPr>
        <w:t xml:space="preserve">Ewelina Kowalska, </w:t>
      </w:r>
      <w:r w:rsidR="006215B6" w:rsidRPr="00487F7E">
        <w:rPr>
          <w:rFonts w:ascii="Times New Roman" w:eastAsia="Times New Roman" w:hAnsi="Times New Roman" w:cs="Times New Roman"/>
          <w:color w:val="000000" w:themeColor="text1"/>
          <w:kern w:val="2"/>
          <w:sz w:val="24"/>
          <w:szCs w:val="24"/>
          <w:lang w:val="cs-CZ" w:eastAsia="zh-CN"/>
        </w:rPr>
        <w:t>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lastRenderedPageBreak/>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5F00F5A8" w14:textId="038576A3" w:rsidR="000C007B" w:rsidRPr="00042F03" w:rsidRDefault="00EE051F" w:rsidP="007D48A0">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042F03">
        <w:rPr>
          <w:rFonts w:ascii="Times New Roman" w:hAnsi="Times New Roman" w:cs="Times New Roman"/>
          <w:color w:val="000000" w:themeColor="text1"/>
          <w:sz w:val="24"/>
          <w:szCs w:val="24"/>
        </w:rPr>
        <w:t xml:space="preserve">Zamawiający </w:t>
      </w:r>
      <w:r w:rsidR="00042F03" w:rsidRPr="00042F03">
        <w:rPr>
          <w:rFonts w:ascii="Times New Roman" w:hAnsi="Times New Roman" w:cs="Times New Roman"/>
          <w:color w:val="000000" w:themeColor="text1"/>
          <w:sz w:val="24"/>
          <w:szCs w:val="24"/>
        </w:rPr>
        <w:t xml:space="preserve">nie </w:t>
      </w:r>
      <w:r w:rsidRPr="00042F03">
        <w:rPr>
          <w:rFonts w:ascii="Times New Roman" w:hAnsi="Times New Roman" w:cs="Times New Roman"/>
          <w:color w:val="000000" w:themeColor="text1"/>
          <w:sz w:val="24"/>
          <w:szCs w:val="24"/>
        </w:rPr>
        <w:t>wymaga wniesienia wadium</w:t>
      </w:r>
      <w:r w:rsidR="00042F03">
        <w:rPr>
          <w:rFonts w:ascii="Times New Roman" w:hAnsi="Times New Roman" w:cs="Times New Roman"/>
          <w:color w:val="000000" w:themeColor="text1"/>
          <w:sz w:val="24"/>
          <w:szCs w:val="24"/>
        </w:rPr>
        <w:t>.</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01E09CD3" w14:textId="77777777" w:rsidR="00571547" w:rsidRPr="00571547" w:rsidRDefault="00F75D25" w:rsidP="00E3113B">
      <w:pPr>
        <w:pStyle w:val="Akapitzlist"/>
        <w:numPr>
          <w:ilvl w:val="0"/>
          <w:numId w:val="43"/>
        </w:numPr>
        <w:spacing w:after="0" w:line="360" w:lineRule="auto"/>
        <w:ind w:left="66" w:hanging="360"/>
        <w:jc w:val="both"/>
        <w:rPr>
          <w:rFonts w:ascii="Times New Roman" w:hAnsi="Times New Roman" w:cs="Times New Roman"/>
          <w:color w:val="000000" w:themeColor="text1"/>
          <w:sz w:val="24"/>
          <w:szCs w:val="24"/>
        </w:rPr>
      </w:pPr>
      <w:r w:rsidRPr="00571547">
        <w:rPr>
          <w:rFonts w:ascii="Times New Roman" w:hAnsi="Times New Roman" w:cs="Times New Roman"/>
          <w:b/>
          <w:bCs/>
          <w:color w:val="000000" w:themeColor="text1"/>
          <w:sz w:val="24"/>
          <w:szCs w:val="24"/>
        </w:rPr>
        <w:t>TERMIN ZWIĄZANIA OFERTĄ</w:t>
      </w:r>
      <w:r w:rsidR="00962E5F" w:rsidRPr="00571547">
        <w:rPr>
          <w:rFonts w:ascii="Times New Roman" w:hAnsi="Times New Roman" w:cs="Times New Roman"/>
          <w:b/>
          <w:bCs/>
          <w:color w:val="000000" w:themeColor="text1"/>
          <w:sz w:val="24"/>
          <w:szCs w:val="24"/>
        </w:rPr>
        <w:t xml:space="preserve"> </w:t>
      </w:r>
    </w:p>
    <w:p w14:paraId="3E249E66" w14:textId="77777777" w:rsidR="00571547" w:rsidRPr="00571547" w:rsidRDefault="00571547" w:rsidP="00571547">
      <w:pPr>
        <w:spacing w:after="0" w:line="360" w:lineRule="auto"/>
        <w:jc w:val="both"/>
        <w:rPr>
          <w:rFonts w:ascii="Times New Roman" w:hAnsi="Times New Roman" w:cs="Times New Roman"/>
          <w:color w:val="000000" w:themeColor="text1"/>
          <w:sz w:val="24"/>
          <w:szCs w:val="24"/>
        </w:rPr>
      </w:pPr>
    </w:p>
    <w:p w14:paraId="20ECEFBE" w14:textId="50A31EE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D74436">
        <w:rPr>
          <w:rFonts w:ascii="Times New Roman" w:hAnsi="Times New Roman" w:cs="Times New Roman"/>
          <w:b/>
          <w:bCs/>
          <w:sz w:val="24"/>
          <w:szCs w:val="24"/>
        </w:rPr>
        <w:t>12</w:t>
      </w:r>
      <w:r w:rsidRPr="00EB458B">
        <w:rPr>
          <w:rFonts w:ascii="Times New Roman" w:hAnsi="Times New Roman" w:cs="Times New Roman"/>
          <w:b/>
          <w:bCs/>
          <w:sz w:val="24"/>
          <w:szCs w:val="24"/>
        </w:rPr>
        <w:t>.</w:t>
      </w:r>
      <w:r w:rsidR="00A9702F">
        <w:rPr>
          <w:rFonts w:ascii="Times New Roman" w:hAnsi="Times New Roman" w:cs="Times New Roman"/>
          <w:b/>
          <w:bCs/>
          <w:sz w:val="24"/>
          <w:szCs w:val="24"/>
        </w:rPr>
        <w:t>01</w:t>
      </w:r>
      <w:r w:rsidRPr="00EB458B">
        <w:rPr>
          <w:rFonts w:ascii="Times New Roman" w:hAnsi="Times New Roman" w:cs="Times New Roman"/>
          <w:b/>
          <w:bCs/>
          <w:sz w:val="24"/>
          <w:szCs w:val="24"/>
        </w:rPr>
        <w:t>.202</w:t>
      </w:r>
      <w:r w:rsidR="00A9702F">
        <w:rPr>
          <w:rFonts w:ascii="Times New Roman" w:hAnsi="Times New Roman" w:cs="Times New Roman"/>
          <w:b/>
          <w:bCs/>
          <w:sz w:val="24"/>
          <w:szCs w:val="24"/>
        </w:rPr>
        <w:t>4</w:t>
      </w:r>
      <w:r w:rsidRPr="00EB458B">
        <w:rPr>
          <w:rFonts w:ascii="Times New Roman" w:hAnsi="Times New Roman" w:cs="Times New Roman"/>
          <w:b/>
          <w:bCs/>
          <w:sz w:val="24"/>
          <w:szCs w:val="24"/>
        </w:rPr>
        <w:t>r</w:t>
      </w:r>
      <w:r w:rsidRPr="00EB458B">
        <w:rPr>
          <w:rFonts w:ascii="Times New Roman" w:hAnsi="Times New Roman" w:cs="Times New Roman"/>
          <w:sz w:val="24"/>
          <w:szCs w:val="24"/>
        </w:rPr>
        <w:t>.</w:t>
      </w:r>
    </w:p>
    <w:p w14:paraId="3CB6227E"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32561DC8"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2CC14B9D"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34BBFA9" w14:textId="77777777" w:rsidR="00F75D25" w:rsidRPr="00487F7E" w:rsidRDefault="00F75D25" w:rsidP="00EC6A54">
      <w:pPr>
        <w:numPr>
          <w:ilvl w:val="0"/>
          <w:numId w:val="43"/>
        </w:numPr>
        <w:spacing w:before="240" w:line="360" w:lineRule="auto"/>
        <w:ind w:hanging="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8"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E00ECF5" w14:textId="4ACCB188"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t>
      </w:r>
      <w:r w:rsidRPr="00487F7E">
        <w:rPr>
          <w:rFonts w:ascii="Times New Roman" w:eastAsia="Times New Roman" w:hAnsi="Times New Roman" w:cs="Times New Roman"/>
          <w:bCs/>
          <w:color w:val="000000" w:themeColor="text1"/>
          <w:kern w:val="2"/>
          <w:sz w:val="24"/>
          <w:szCs w:val="24"/>
          <w:lang w:eastAsia="zh-CN"/>
        </w:rPr>
        <w:lastRenderedPageBreak/>
        <w:t>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7F64F621"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C512D3">
        <w:rPr>
          <w:rFonts w:ascii="Times New Roman" w:hAnsi="Times New Roman" w:cs="Times New Roman"/>
          <w:b/>
          <w:bCs/>
          <w:color w:val="000000" w:themeColor="text1"/>
          <w:sz w:val="24"/>
          <w:szCs w:val="24"/>
        </w:rPr>
        <w:t>1</w:t>
      </w:r>
      <w:r w:rsidR="00B9004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w:t>
      </w:r>
      <w:r w:rsidR="00571547">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.2023r. do godz. </w:t>
      </w:r>
      <w:r w:rsidR="00C512D3">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.00.</w:t>
      </w:r>
    </w:p>
    <w:p w14:paraId="1B65E959" w14:textId="02636484" w:rsidR="00401F61" w:rsidRPr="00487F7E" w:rsidRDefault="00401F61"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0BF09416"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C512D3">
        <w:rPr>
          <w:rFonts w:ascii="Times New Roman" w:hAnsi="Times New Roman" w:cs="Times New Roman"/>
          <w:b/>
          <w:bCs/>
          <w:color w:val="000000" w:themeColor="text1"/>
          <w:sz w:val="24"/>
          <w:szCs w:val="24"/>
        </w:rPr>
        <w:t>1</w:t>
      </w:r>
      <w:r w:rsidR="00B9004E">
        <w:rPr>
          <w:rFonts w:ascii="Times New Roman" w:hAnsi="Times New Roman" w:cs="Times New Roman"/>
          <w:b/>
          <w:bCs/>
          <w:color w:val="000000" w:themeColor="text1"/>
          <w:sz w:val="24"/>
          <w:szCs w:val="24"/>
        </w:rPr>
        <w:t>4</w:t>
      </w:r>
      <w:r w:rsidR="00042F03">
        <w:rPr>
          <w:rFonts w:ascii="Times New Roman" w:hAnsi="Times New Roman" w:cs="Times New Roman"/>
          <w:b/>
          <w:bCs/>
          <w:color w:val="000000" w:themeColor="text1"/>
          <w:sz w:val="24"/>
          <w:szCs w:val="24"/>
        </w:rPr>
        <w:t>.</w:t>
      </w:r>
      <w:r w:rsidR="00571547">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.2023r. r. o godzinie </w:t>
      </w:r>
      <w:r w:rsidR="00C512D3">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:30 za pośrednictwem Platformy e-Zamówienia </w:t>
      </w:r>
    </w:p>
    <w:p w14:paraId="3C319047"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rsidP="00EC6A54">
      <w:pPr>
        <w:pStyle w:val="Akapitzlist"/>
        <w:numPr>
          <w:ilvl w:val="3"/>
          <w:numId w:val="43"/>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2D93B390" w:rsidR="00471980" w:rsidRPr="00487F7E" w:rsidRDefault="00B80D7C" w:rsidP="00BC3BFC">
            <w:pPr>
              <w:widowControl w:val="0"/>
              <w:snapToGrid w:val="0"/>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Okres gwarancji</w:t>
            </w:r>
            <w:r w:rsidR="00180B55">
              <w:rPr>
                <w:rFonts w:ascii="Times New Roman" w:hAnsi="Times New Roman" w:cs="Times New Roman"/>
                <w:color w:val="000000" w:themeColor="text1"/>
                <w:sz w:val="24"/>
                <w:szCs w:val="24"/>
              </w:rPr>
              <w:t xml:space="preserve"> </w:t>
            </w:r>
            <w:r w:rsidR="00471980" w:rsidRPr="00487F7E">
              <w:rPr>
                <w:rFonts w:ascii="Times New Roman" w:hAnsi="Times New Roman" w:cs="Times New Roman"/>
                <w:color w:val="000000" w:themeColor="text1"/>
                <w:sz w:val="24"/>
                <w:szCs w:val="24"/>
              </w:rPr>
              <w:t>[G]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009C205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B80D7C" w:rsidRPr="00B80D7C">
        <w:rPr>
          <w:rFonts w:ascii="Times New Roman" w:hAnsi="Times New Roman" w:cs="Times New Roman"/>
          <w:color w:val="000000" w:themeColor="text1"/>
          <w:sz w:val="24"/>
          <w:szCs w:val="24"/>
        </w:rPr>
        <w:t>Okres gwarancji</w:t>
      </w:r>
      <w:r w:rsidR="00F2093B">
        <w:rPr>
          <w:rFonts w:ascii="Times New Roman" w:hAnsi="Times New Roman" w:cs="Times New Roman"/>
          <w:color w:val="000000" w:themeColor="text1"/>
          <w:sz w:val="24"/>
          <w:szCs w:val="24"/>
        </w:rPr>
        <w:t xml:space="preserve"> (na podzespoły: silnik, skrzynia biegów, autopompa, reduktor, napędy, most)</w:t>
      </w:r>
      <w:r w:rsidR="00B80D7C" w:rsidRPr="00B80D7C">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3579B2B3" w14:textId="33AF9406" w:rsidR="00B80D7C" w:rsidRPr="00B80D7C" w:rsidRDefault="00332143" w:rsidP="00B80D7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Kryterium </w:t>
      </w:r>
      <w:r w:rsidR="00B80D7C">
        <w:rPr>
          <w:rFonts w:ascii="Times New Roman" w:hAnsi="Times New Roman" w:cs="Times New Roman"/>
          <w:b/>
          <w:bCs/>
          <w:color w:val="000000" w:themeColor="text1"/>
          <w:sz w:val="24"/>
          <w:szCs w:val="24"/>
        </w:rPr>
        <w:t>„</w:t>
      </w:r>
      <w:r w:rsidR="00B80D7C" w:rsidRPr="00B80D7C">
        <w:rPr>
          <w:rFonts w:ascii="Times New Roman" w:hAnsi="Times New Roman" w:cs="Times New Roman"/>
          <w:b/>
          <w:bCs/>
          <w:color w:val="000000" w:themeColor="text1"/>
          <w:sz w:val="24"/>
          <w:szCs w:val="24"/>
        </w:rPr>
        <w:t>Okres gwarancji</w:t>
      </w:r>
      <w:r w:rsidR="00F2093B">
        <w:rPr>
          <w:rFonts w:ascii="Times New Roman" w:hAnsi="Times New Roman" w:cs="Times New Roman"/>
          <w:b/>
          <w:bCs/>
          <w:color w:val="000000" w:themeColor="text1"/>
          <w:sz w:val="24"/>
          <w:szCs w:val="24"/>
        </w:rPr>
        <w:t>”</w:t>
      </w:r>
      <w:r w:rsidR="00F2093B" w:rsidRPr="00F2093B">
        <w:rPr>
          <w:rFonts w:ascii="Times New Roman" w:hAnsi="Times New Roman" w:cs="Times New Roman"/>
          <w:b/>
          <w:bCs/>
          <w:color w:val="000000" w:themeColor="text1"/>
          <w:sz w:val="24"/>
          <w:szCs w:val="24"/>
        </w:rPr>
        <w:t xml:space="preserve"> </w:t>
      </w:r>
      <w:r w:rsidR="00F2093B" w:rsidRPr="00F2093B">
        <w:rPr>
          <w:rFonts w:ascii="Times New Roman" w:hAnsi="Times New Roman" w:cs="Times New Roman"/>
          <w:color w:val="000000" w:themeColor="text1"/>
          <w:sz w:val="24"/>
          <w:szCs w:val="24"/>
        </w:rPr>
        <w:t>(na podzespoły: silnik, skrzynia biegów, autopompa, reduktor, napędy, most).</w:t>
      </w:r>
      <w:r w:rsidRPr="00487F7E">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Zamawiający może przyznać maksymalną liczbę </w:t>
      </w:r>
      <w:r w:rsidR="00B80D7C">
        <w:rPr>
          <w:rFonts w:ascii="Times New Roman" w:hAnsi="Times New Roman" w:cs="Times New Roman"/>
          <w:color w:val="000000" w:themeColor="text1"/>
          <w:sz w:val="24"/>
          <w:szCs w:val="24"/>
        </w:rPr>
        <w:t>40</w:t>
      </w:r>
      <w:r w:rsidR="00B80D7C" w:rsidRPr="00B80D7C">
        <w:rPr>
          <w:rFonts w:ascii="Times New Roman" w:hAnsi="Times New Roman" w:cs="Times New Roman"/>
          <w:color w:val="000000" w:themeColor="text1"/>
          <w:sz w:val="24"/>
          <w:szCs w:val="24"/>
        </w:rPr>
        <w:t xml:space="preserve"> punktów ofercie Wykonawcy w ramach kryterium okres</w:t>
      </w:r>
      <w:r w:rsidR="00B80D7C">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gwarancji</w:t>
      </w:r>
      <w:r w:rsidR="004F24FF">
        <w:rPr>
          <w:rFonts w:ascii="Times New Roman" w:hAnsi="Times New Roman" w:cs="Times New Roman"/>
          <w:color w:val="000000" w:themeColor="text1"/>
          <w:sz w:val="24"/>
          <w:szCs w:val="24"/>
        </w:rPr>
        <w:t>.</w:t>
      </w:r>
    </w:p>
    <w:p w14:paraId="18C956E8"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 zależności od zaoferowanego okresu udzielonej gwarancji, oferty otrzymają następującą liczbę punktów:</w:t>
      </w:r>
    </w:p>
    <w:p w14:paraId="7F17C437"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Wykonawca, który zaoferuje gwarancję i rękojmię:</w:t>
      </w:r>
    </w:p>
    <w:p w14:paraId="3B14AF65" w14:textId="17F21CF4"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w:t>
      </w:r>
      <w:r w:rsidR="00180B55">
        <w:rPr>
          <w:rFonts w:ascii="Times New Roman" w:hAnsi="Times New Roman" w:cs="Times New Roman"/>
          <w:color w:val="000000" w:themeColor="text1"/>
          <w:sz w:val="24"/>
          <w:szCs w:val="24"/>
        </w:rPr>
        <w:t>12</w:t>
      </w:r>
      <w:r w:rsidRPr="00B80D7C">
        <w:rPr>
          <w:rFonts w:ascii="Times New Roman" w:hAnsi="Times New Roman" w:cs="Times New Roman"/>
          <w:color w:val="000000" w:themeColor="text1"/>
          <w:sz w:val="24"/>
          <w:szCs w:val="24"/>
        </w:rPr>
        <w:t xml:space="preserve"> miesięcy – otrzyma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w:t>
      </w:r>
    </w:p>
    <w:p w14:paraId="23998831" w14:textId="30654AAF"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w:t>
      </w:r>
      <w:r w:rsidR="00180B55">
        <w:rPr>
          <w:rFonts w:ascii="Times New Roman" w:hAnsi="Times New Roman" w:cs="Times New Roman"/>
          <w:color w:val="000000" w:themeColor="text1"/>
          <w:sz w:val="24"/>
          <w:szCs w:val="24"/>
        </w:rPr>
        <w:t>6</w:t>
      </w:r>
      <w:r w:rsidRPr="00B80D7C">
        <w:rPr>
          <w:rFonts w:ascii="Times New Roman" w:hAnsi="Times New Roman" w:cs="Times New Roman"/>
          <w:color w:val="000000" w:themeColor="text1"/>
          <w:sz w:val="24"/>
          <w:szCs w:val="24"/>
        </w:rPr>
        <w:t xml:space="preserve"> miesięcy – otrzyma </w:t>
      </w:r>
      <w:r>
        <w:rPr>
          <w:rFonts w:ascii="Times New Roman" w:hAnsi="Times New Roman" w:cs="Times New Roman"/>
          <w:color w:val="000000" w:themeColor="text1"/>
          <w:sz w:val="24"/>
          <w:szCs w:val="24"/>
        </w:rPr>
        <w:t>20</w:t>
      </w:r>
      <w:r w:rsidRPr="00B80D7C">
        <w:rPr>
          <w:rFonts w:ascii="Times New Roman" w:hAnsi="Times New Roman" w:cs="Times New Roman"/>
          <w:color w:val="000000" w:themeColor="text1"/>
          <w:sz w:val="24"/>
          <w:szCs w:val="24"/>
        </w:rPr>
        <w:t xml:space="preserve"> punktów.</w:t>
      </w:r>
    </w:p>
    <w:p w14:paraId="167AD2DA" w14:textId="754C6B4D"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na okres </w:t>
      </w:r>
      <w:r w:rsidR="00180B55">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miesięcy – otrzyma 0 punktów</w:t>
      </w:r>
    </w:p>
    <w:p w14:paraId="77381914" w14:textId="77777777"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Punkty zostaną przyznane według następujących zasad:</w:t>
      </w:r>
    </w:p>
    <w:p w14:paraId="31BF4DD6" w14:textId="74F42649" w:rsidR="00513A84"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 formularz ofertowy Wykonawca wpisuje okres gwarancji: </w:t>
      </w:r>
      <w:r w:rsidR="00F2093B">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00180B55">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xml:space="preserve"> lub </w:t>
      </w:r>
      <w:r w:rsidR="00180B55">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 wpisany inny okres gwarancji nie będzie akceptowany</w:t>
      </w:r>
    </w:p>
    <w:p w14:paraId="68EBA598" w14:textId="7036F190" w:rsidR="00B80D7C"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Oferta Wykonawcy, który nie zaoferuje żadnego okresu gwarancji, zostanie odrzucona na podstawie art. 226 ust. 1 pkt 5 ustawy Pzp, jako oferta, której treść nie jest niezgodna </w:t>
      </w:r>
      <w:r w:rsidR="00F2093B">
        <w:rPr>
          <w:rFonts w:ascii="Times New Roman" w:hAnsi="Times New Roman" w:cs="Times New Roman"/>
          <w:color w:val="000000" w:themeColor="text1"/>
          <w:sz w:val="24"/>
          <w:szCs w:val="24"/>
        </w:rPr>
        <w:br/>
      </w:r>
      <w:r w:rsidR="00B80D7C" w:rsidRPr="00B80D7C">
        <w:rPr>
          <w:rFonts w:ascii="Times New Roman" w:hAnsi="Times New Roman" w:cs="Times New Roman"/>
          <w:color w:val="000000" w:themeColor="text1"/>
          <w:sz w:val="24"/>
          <w:szCs w:val="24"/>
        </w:rPr>
        <w:t>z warunkami</w:t>
      </w: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zamówienia; </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542D1ED5"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w:t>
      </w:r>
      <w:r w:rsidR="00806B7C" w:rsidRPr="00806B7C">
        <w:rPr>
          <w:rFonts w:ascii="Times New Roman" w:hAnsi="Times New Roman" w:cs="Times New Roman"/>
          <w:color w:val="000000" w:themeColor="text1"/>
          <w:sz w:val="24"/>
          <w:szCs w:val="24"/>
        </w:rPr>
        <w:t>Okres gwarancji na zabudowę</w:t>
      </w:r>
      <w:r w:rsidRPr="00487F7E">
        <w:rPr>
          <w:rFonts w:ascii="Times New Roman" w:hAnsi="Times New Roman" w:cs="Times New Roman"/>
          <w:color w:val="000000" w:themeColor="text1"/>
          <w:sz w:val="24"/>
          <w:szCs w:val="24"/>
        </w:rPr>
        <w:t>”,</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lastRenderedPageBreak/>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0720AA29" w14:textId="77777777" w:rsidR="0002124D" w:rsidRDefault="008C74FA"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E53CDA8"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55AB5CAE"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może zawrzeć umowę w sprawie zamówienia publicznego przed upływem terminu, o którym mowa w pkt. 1), jeżeli w postępowaniu o udzielenie zamówienia prowadzonym w trybie podstawowym złożono tylko jedną ofertę.</w:t>
      </w:r>
    </w:p>
    <w:p w14:paraId="640D230C"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Przed przystąpieniem do wykonania zamówienia, Wykonawca, który powierza wykonanie części zamówienia podwykonawcom obowiązany jest podać nazwy albo imiona i nazwiska oraz dane kontaktowe podwykonawców i ich przedstawicieli prawnych, zaangażowanych w takie usługi, o ile są już znane.</w:t>
      </w:r>
    </w:p>
    <w:p w14:paraId="7CFB2C29"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W przypadku dokonania wyboru najkorzystniejszej oferty złożonej przez Wykonawców wspólnie ubiegających się o udzielenie zamówienia, przed podpisaniem umowy należy przedłożyć umowę, podpisaną przez wszystkich partnerów, regulującą współpracę tych podmiotów (np. umowa konsorcjum, umowa spółki cywilnej), przy czym termin, na jaki została zawarta, nie może być krótszy niż termin realizacji zamówienia.</w:t>
      </w:r>
    </w:p>
    <w:p w14:paraId="32A1A607"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Miejsce i termin podpisania umowy zostaną uzgodnione z wyłonionym Wykonawcą,</w:t>
      </w:r>
    </w:p>
    <w:p w14:paraId="1E843C19" w14:textId="2826514E" w:rsidR="0002124D" w:rsidRP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Jeżeli Wykonawca, którego oferta została wybrana, jako najkorzystniejsza, będzie uchylał się od zawarcia umowy w sprawie zamówienia publicznego</w:t>
      </w:r>
      <w:r w:rsidR="00732C47">
        <w:rPr>
          <w:rFonts w:ascii="Times New Roman" w:hAnsi="Times New Roman" w:cs="Times New Roman"/>
          <w:color w:val="000000" w:themeColor="text1"/>
          <w:sz w:val="24"/>
          <w:szCs w:val="24"/>
        </w:rPr>
        <w:t xml:space="preserve">, </w:t>
      </w:r>
      <w:r w:rsidRPr="0002124D">
        <w:rPr>
          <w:rFonts w:ascii="Times New Roman" w:hAnsi="Times New Roman" w:cs="Times New Roman"/>
          <w:color w:val="000000" w:themeColor="text1"/>
          <w:sz w:val="24"/>
          <w:szCs w:val="24"/>
        </w:rPr>
        <w:t>Zamawiający może dokonać ponownego badania i oceny ofert spośród ofert pozostałych w postępowaniu wykonawców albo unieważnić postępowanie.</w:t>
      </w:r>
    </w:p>
    <w:p w14:paraId="3E2F2475" w14:textId="5F34BE01" w:rsidR="00F75D25"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2DF6D72E" w14:textId="3429D85E" w:rsidR="0002124D" w:rsidRPr="0002124D" w:rsidRDefault="0002124D" w:rsidP="0002124D">
      <w:pPr>
        <w:pStyle w:val="Akapitzlist"/>
        <w:spacing w:line="360" w:lineRule="auto"/>
        <w:ind w:left="57"/>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Zamawiający nie wymaga od Wykonawcy wniesienia zabezpieczenia należytego wykonania umowy. </w:t>
      </w:r>
    </w:p>
    <w:p w14:paraId="29A300F1"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rsidP="00BB2DDC">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rsidP="00BB2DDC">
      <w:pPr>
        <w:pStyle w:val="Akapitzlist"/>
        <w:numPr>
          <w:ilvl w:val="0"/>
          <w:numId w:val="2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w:t>
      </w:r>
      <w:r w:rsidRPr="00487F7E">
        <w:rPr>
          <w:rFonts w:ascii="Times New Roman" w:hAnsi="Times New Roman" w:cs="Times New Roman"/>
          <w:color w:val="000000" w:themeColor="text1"/>
          <w:sz w:val="24"/>
          <w:szCs w:val="24"/>
          <w:lang w:val="x-none"/>
        </w:rPr>
        <w:lastRenderedPageBreak/>
        <w:t>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2012C99F" w:rsidR="00827E0E" w:rsidRPr="00487F7E"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4EC8B256"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046E686F"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1AA91FFA"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3A5B3B66" w14:textId="6744D4EF" w:rsidR="002830A0"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5</w:t>
      </w:r>
      <w:r w:rsidRPr="00487F7E">
        <w:rPr>
          <w:rFonts w:ascii="Times New Roman" w:hAnsi="Times New Roman" w:cs="Times New Roman"/>
          <w:color w:val="000000" w:themeColor="text1"/>
          <w:sz w:val="24"/>
        </w:rPr>
        <w:t xml:space="preserve">: </w:t>
      </w:r>
      <w:bookmarkStart w:id="9" w:name="_Hlk133580419"/>
      <w:r w:rsidR="002830A0" w:rsidRPr="002830A0">
        <w:rPr>
          <w:rFonts w:ascii="Times New Roman" w:hAnsi="Times New Roman" w:cs="Times New Roman"/>
          <w:color w:val="000000" w:themeColor="text1"/>
          <w:sz w:val="24"/>
        </w:rPr>
        <w:t>Wzór umowy;</w:t>
      </w:r>
    </w:p>
    <w:bookmarkEnd w:id="9"/>
    <w:p w14:paraId="766EAA72" w14:textId="49E01BED" w:rsidR="002830A0" w:rsidRPr="002830A0" w:rsidRDefault="002830A0" w:rsidP="004A5C79">
      <w:pPr>
        <w:pStyle w:val="Akapitzlist"/>
        <w:numPr>
          <w:ilvl w:val="0"/>
          <w:numId w:val="68"/>
        </w:numPr>
        <w:rPr>
          <w:rFonts w:ascii="Times New Roman" w:eastAsia="Arial" w:hAnsi="Times New Roman" w:cs="Times New Roman"/>
          <w:color w:val="000000" w:themeColor="text1"/>
          <w:kern w:val="3"/>
          <w:sz w:val="24"/>
          <w:szCs w:val="24"/>
          <w:lang w:eastAsia="zh-CN" w:bidi="hi-IN"/>
        </w:rPr>
      </w:pPr>
      <w:r w:rsidRPr="002830A0">
        <w:rPr>
          <w:rFonts w:ascii="Times New Roman" w:eastAsia="Arial" w:hAnsi="Times New Roman" w:cs="Times New Roman"/>
          <w:color w:val="000000" w:themeColor="text1"/>
          <w:kern w:val="3"/>
          <w:sz w:val="24"/>
          <w:szCs w:val="24"/>
          <w:lang w:eastAsia="zh-CN" w:bidi="hi-IN"/>
        </w:rPr>
        <w:t xml:space="preserve"> Załącznik nr </w:t>
      </w:r>
      <w:r w:rsidR="004A5C79">
        <w:rPr>
          <w:rFonts w:ascii="Times New Roman" w:eastAsia="Arial" w:hAnsi="Times New Roman" w:cs="Times New Roman"/>
          <w:color w:val="000000" w:themeColor="text1"/>
          <w:kern w:val="3"/>
          <w:sz w:val="24"/>
          <w:szCs w:val="24"/>
          <w:lang w:eastAsia="zh-CN" w:bidi="hi-IN"/>
        </w:rPr>
        <w:t>6</w:t>
      </w:r>
      <w:r>
        <w:rPr>
          <w:rFonts w:ascii="Times New Roman" w:eastAsia="Arial" w:hAnsi="Times New Roman" w:cs="Times New Roman"/>
          <w:color w:val="000000" w:themeColor="text1"/>
          <w:kern w:val="3"/>
          <w:sz w:val="24"/>
          <w:szCs w:val="24"/>
          <w:lang w:eastAsia="zh-CN" w:bidi="hi-IN"/>
        </w:rPr>
        <w:t xml:space="preserve">: </w:t>
      </w:r>
      <w:r w:rsidRPr="002830A0">
        <w:rPr>
          <w:rFonts w:ascii="Times New Roman" w:eastAsia="Arial" w:hAnsi="Times New Roman" w:cs="Times New Roman"/>
          <w:color w:val="000000" w:themeColor="text1"/>
          <w:kern w:val="3"/>
          <w:sz w:val="24"/>
          <w:szCs w:val="24"/>
          <w:lang w:eastAsia="zh-CN" w:bidi="hi-IN"/>
        </w:rPr>
        <w:t>Zobowiązanie podmiotu udostępniającego zasoby do oddania do dyspozycji Wykonawcy niezbędnych zasobów</w:t>
      </w:r>
    </w:p>
    <w:p w14:paraId="1925A745" w14:textId="42834FB9" w:rsidR="00485558" w:rsidRPr="00485558" w:rsidRDefault="00B27996" w:rsidP="004A5C79">
      <w:pPr>
        <w:pStyle w:val="Akapitzlist"/>
        <w:numPr>
          <w:ilvl w:val="0"/>
          <w:numId w:val="68"/>
        </w:numPr>
        <w:rPr>
          <w:rFonts w:ascii="Times New Roman" w:eastAsia="Arial" w:hAnsi="Times New Roman" w:cs="Times New Roman"/>
          <w:color w:val="000000" w:themeColor="text1"/>
          <w:kern w:val="3"/>
          <w:sz w:val="24"/>
          <w:szCs w:val="24"/>
          <w:lang w:eastAsia="zh-CN" w:bidi="hi-IN"/>
        </w:rPr>
      </w:pPr>
      <w:r w:rsidRPr="00485558">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7</w:t>
      </w:r>
      <w:r w:rsidR="00485558" w:rsidRPr="00485558">
        <w:rPr>
          <w:rFonts w:ascii="Times New Roman" w:eastAsia="Arial" w:hAnsi="Times New Roman" w:cs="Times New Roman"/>
          <w:color w:val="000000" w:themeColor="text1"/>
          <w:kern w:val="3"/>
          <w:sz w:val="24"/>
          <w:szCs w:val="24"/>
          <w:lang w:eastAsia="zh-CN" w:bidi="hi-IN"/>
        </w:rPr>
        <w:t>: Oświadczenie wykonawców wspólnie ubiegających się o udzielenie zamówienia;</w:t>
      </w:r>
    </w:p>
    <w:p w14:paraId="50E0D71F" w14:textId="1A1B4B42" w:rsidR="00827E0E" w:rsidRPr="00487F7E" w:rsidRDefault="00485558"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Pr>
          <w:rFonts w:ascii="Times New Roman" w:hAnsi="Times New Roman" w:cs="Times New Roman"/>
          <w:color w:val="000000" w:themeColor="text1"/>
          <w:sz w:val="24"/>
        </w:rPr>
        <w:t xml:space="preserve">: </w:t>
      </w:r>
      <w:r w:rsidRPr="00485558">
        <w:rPr>
          <w:rFonts w:ascii="Times New Roman" w:hAnsi="Times New Roman" w:cs="Times New Roman"/>
          <w:color w:val="000000" w:themeColor="text1"/>
          <w:sz w:val="24"/>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EAF19B3" w14:textId="6983DB0D" w:rsidR="00485558" w:rsidRPr="00485558" w:rsidRDefault="00827E0E"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sidR="00485558">
        <w:rPr>
          <w:rFonts w:ascii="Times New Roman" w:hAnsi="Times New Roman" w:cs="Times New Roman"/>
          <w:color w:val="000000" w:themeColor="text1"/>
          <w:sz w:val="24"/>
        </w:rPr>
        <w:t>a</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 xml:space="preserve">Oświadczenia podmiotu udostępniającego zasoby </w:t>
      </w:r>
    </w:p>
    <w:p w14:paraId="2BF193FA" w14:textId="6E79B32E" w:rsidR="00827E0E" w:rsidRPr="00487F7E" w:rsidRDefault="00485558" w:rsidP="00485558">
      <w:pPr>
        <w:pStyle w:val="Standard"/>
        <w:autoSpaceDE w:val="0"/>
        <w:spacing w:line="360" w:lineRule="auto"/>
        <w:ind w:left="720"/>
        <w:jc w:val="both"/>
        <w:rPr>
          <w:rFonts w:ascii="Times New Roman" w:hAnsi="Times New Roman" w:cs="Times New Roman"/>
          <w:color w:val="000000" w:themeColor="text1"/>
          <w:sz w:val="24"/>
        </w:rPr>
      </w:pPr>
      <w:r w:rsidRPr="00485558">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p>
    <w:p w14:paraId="7368C0F0" w14:textId="38792F8E" w:rsidR="00176F6E" w:rsidRPr="00485558"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Oświadczenie o przynależności albo braku przynależności do tej samej grupy kapitałowej</w:t>
      </w:r>
    </w:p>
    <w:p w14:paraId="53A4118E" w14:textId="3A6EAF61" w:rsidR="00F56399" w:rsidRPr="00487F7E" w:rsidRDefault="0089047C" w:rsidP="00EB3D8A">
      <w:pPr>
        <w:pStyle w:val="Standard"/>
        <w:numPr>
          <w:ilvl w:val="0"/>
          <w:numId w:val="68"/>
        </w:numPr>
        <w:autoSpaceDE w:val="0"/>
        <w:spacing w:line="360" w:lineRule="auto"/>
        <w:jc w:val="both"/>
        <w:rPr>
          <w:rFonts w:ascii="Times New Roman" w:hAnsi="Times New Roman" w:cs="Times New Roman"/>
          <w:color w:val="000000" w:themeColor="text1"/>
          <w:sz w:val="24"/>
        </w:rPr>
      </w:pPr>
      <w:r w:rsidRPr="006C0367">
        <w:rPr>
          <w:rFonts w:ascii="Times New Roman" w:hAnsi="Times New Roman" w:cs="Times New Roman"/>
          <w:sz w:val="24"/>
        </w:rPr>
        <w:t xml:space="preserve">Załącznik nr </w:t>
      </w:r>
      <w:r w:rsidR="00485558" w:rsidRPr="006C0367">
        <w:rPr>
          <w:rFonts w:ascii="Times New Roman" w:hAnsi="Times New Roman" w:cs="Times New Roman"/>
          <w:sz w:val="24"/>
        </w:rPr>
        <w:t>10</w:t>
      </w:r>
      <w:r w:rsidRPr="006C0367">
        <w:rPr>
          <w:rFonts w:ascii="Times New Roman" w:hAnsi="Times New Roman" w:cs="Times New Roman"/>
          <w:sz w:val="24"/>
        </w:rPr>
        <w:t xml:space="preserve">: </w:t>
      </w:r>
      <w:r w:rsidR="00485558" w:rsidRPr="006C0367">
        <w:rPr>
          <w:rFonts w:ascii="Times New Roman" w:hAnsi="Times New Roman" w:cs="Times New Roman"/>
          <w:sz w:val="24"/>
        </w:rPr>
        <w:t>SPECYFIKACJA TECHNICZNA - Minimalne wymagania techniczno-użytkowe</w:t>
      </w:r>
      <w:r w:rsidR="006C0367">
        <w:rPr>
          <w:rFonts w:ascii="Times New Roman" w:hAnsi="Times New Roman" w:cs="Times New Roman"/>
          <w:sz w:val="24"/>
        </w:rPr>
        <w:t>.</w:t>
      </w: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2262" w14:textId="77777777" w:rsidR="0024096E" w:rsidRDefault="0024096E">
      <w:pPr>
        <w:spacing w:after="0" w:line="240" w:lineRule="auto"/>
      </w:pPr>
      <w:r>
        <w:separator/>
      </w:r>
    </w:p>
  </w:endnote>
  <w:endnote w:type="continuationSeparator" w:id="0">
    <w:p w14:paraId="2523C2CB" w14:textId="77777777" w:rsidR="0024096E" w:rsidRDefault="00240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F7655" w14:textId="77777777" w:rsidR="0024096E" w:rsidRDefault="0024096E">
      <w:pPr>
        <w:spacing w:after="0" w:line="240" w:lineRule="auto"/>
      </w:pPr>
      <w:r>
        <w:separator/>
      </w:r>
    </w:p>
  </w:footnote>
  <w:footnote w:type="continuationSeparator" w:id="0">
    <w:p w14:paraId="78E74A61" w14:textId="77777777" w:rsidR="0024096E" w:rsidRDefault="00240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1" w:name="_Hlk126578176"/>
    <w:bookmarkStart w:id="2" w:name="_Hlk126578177"/>
    <w:bookmarkStart w:id="3" w:name="_Hlk126578190"/>
    <w:bookmarkStart w:id="4" w:name="_Hlk126578191"/>
    <w:r w:rsidRPr="007441C2">
      <w:rPr>
        <w:rFonts w:ascii="Times New Roman" w:eastAsia="Arial Unicode MS" w:hAnsi="Times New Roman" w:cs="Times New Roman"/>
        <w:bCs/>
        <w:iCs/>
        <w:sz w:val="20"/>
        <w:szCs w:val="20"/>
        <w:lang w:eastAsia="pl-PL"/>
      </w:rPr>
      <w:t xml:space="preserve">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6B704880"/>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84D4475E"/>
    <w:lvl w:ilvl="0" w:tplc="30AC855A">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1E7B23"/>
    <w:multiLevelType w:val="hybridMultilevel"/>
    <w:tmpl w:val="CEB2256A"/>
    <w:lvl w:ilvl="0" w:tplc="D96CC28A">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593C10"/>
    <w:multiLevelType w:val="hybridMultilevel"/>
    <w:tmpl w:val="674436D8"/>
    <w:lvl w:ilvl="0" w:tplc="89921D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C62182E"/>
    <w:multiLevelType w:val="multilevel"/>
    <w:tmpl w:val="2B76965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6"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40"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1"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09429BB"/>
    <w:multiLevelType w:val="hybridMultilevel"/>
    <w:tmpl w:val="9F483DF2"/>
    <w:lvl w:ilvl="0" w:tplc="D806EBBA">
      <w:start w:val="1"/>
      <w:numFmt w:val="decimal"/>
      <w:lvlText w:val="%1."/>
      <w:lvlJc w:val="left"/>
      <w:pPr>
        <w:ind w:left="5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1" w15:restartNumberingAfterBreak="0">
    <w:nsid w:val="44A11D85"/>
    <w:multiLevelType w:val="hybridMultilevel"/>
    <w:tmpl w:val="C672AFD2"/>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45494FB5"/>
    <w:multiLevelType w:val="hybridMultilevel"/>
    <w:tmpl w:val="12C0A2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AEF7B17"/>
    <w:multiLevelType w:val="hybridMultilevel"/>
    <w:tmpl w:val="D9204CA4"/>
    <w:lvl w:ilvl="0" w:tplc="974A9EE0">
      <w:start w:val="1"/>
      <w:numFmt w:val="decimal"/>
      <w:lvlText w:val="%1."/>
      <w:lvlJc w:val="left"/>
      <w:pPr>
        <w:ind w:left="1080" w:hanging="360"/>
      </w:pPr>
      <w:rPr>
        <w:rFonts w:ascii="Times New Roman" w:eastAsia="Calibri" w:hAnsi="Times New Roman" w:cs="Times New Roman"/>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525A062D"/>
    <w:multiLevelType w:val="hybridMultilevel"/>
    <w:tmpl w:val="47DAD82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54B613C9"/>
    <w:multiLevelType w:val="hybridMultilevel"/>
    <w:tmpl w:val="E048A470"/>
    <w:lvl w:ilvl="0" w:tplc="5C04989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6204587"/>
    <w:multiLevelType w:val="multilevel"/>
    <w:tmpl w:val="2982D4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DC21E2A"/>
    <w:multiLevelType w:val="hybridMultilevel"/>
    <w:tmpl w:val="E8DE2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E24662C"/>
    <w:multiLevelType w:val="hybridMultilevel"/>
    <w:tmpl w:val="BAB43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5"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71"/>
  </w:num>
  <w:num w:numId="13" w16cid:durableId="489758617">
    <w:abstractNumId w:val="65"/>
  </w:num>
  <w:num w:numId="14" w16cid:durableId="383412868">
    <w:abstractNumId w:val="55"/>
  </w:num>
  <w:num w:numId="15" w16cid:durableId="191188704">
    <w:abstractNumId w:val="51"/>
  </w:num>
  <w:num w:numId="16" w16cid:durableId="354573148">
    <w:abstractNumId w:val="69"/>
  </w:num>
  <w:num w:numId="17" w16cid:durableId="854538125">
    <w:abstractNumId w:val="32"/>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66"/>
  </w:num>
  <w:num w:numId="22" w16cid:durableId="1438064134">
    <w:abstractNumId w:val="39"/>
  </w:num>
  <w:num w:numId="23" w16cid:durableId="1595548689">
    <w:abstractNumId w:val="76"/>
  </w:num>
  <w:num w:numId="24" w16cid:durableId="959528800">
    <w:abstractNumId w:val="38"/>
  </w:num>
  <w:num w:numId="25" w16cid:durableId="1735465757">
    <w:abstractNumId w:val="47"/>
  </w:num>
  <w:num w:numId="26" w16cid:durableId="1371414891">
    <w:abstractNumId w:val="34"/>
  </w:num>
  <w:num w:numId="27" w16cid:durableId="1177889745">
    <w:abstractNumId w:val="74"/>
  </w:num>
  <w:num w:numId="28" w16cid:durableId="578028873">
    <w:abstractNumId w:val="48"/>
  </w:num>
  <w:num w:numId="29" w16cid:durableId="1151406743">
    <w:abstractNumId w:val="73"/>
  </w:num>
  <w:num w:numId="30" w16cid:durableId="226887012">
    <w:abstractNumId w:val="57"/>
  </w:num>
  <w:num w:numId="31" w16cid:durableId="847985049">
    <w:abstractNumId w:val="70"/>
  </w:num>
  <w:num w:numId="32" w16cid:durableId="554853369">
    <w:abstractNumId w:val="17"/>
  </w:num>
  <w:num w:numId="33" w16cid:durableId="453528361">
    <w:abstractNumId w:val="30"/>
  </w:num>
  <w:num w:numId="34" w16cid:durableId="284432581">
    <w:abstractNumId w:val="37"/>
  </w:num>
  <w:num w:numId="35" w16cid:durableId="776364016">
    <w:abstractNumId w:val="75"/>
  </w:num>
  <w:num w:numId="36" w16cid:durableId="1139881840">
    <w:abstractNumId w:val="44"/>
  </w:num>
  <w:num w:numId="37" w16cid:durableId="1876186456">
    <w:abstractNumId w:val="21"/>
  </w:num>
  <w:num w:numId="38" w16cid:durableId="529952829">
    <w:abstractNumId w:val="50"/>
  </w:num>
  <w:num w:numId="39" w16cid:durableId="481428522">
    <w:abstractNumId w:val="23"/>
  </w:num>
  <w:num w:numId="40" w16cid:durableId="2003046710">
    <w:abstractNumId w:val="16"/>
  </w:num>
  <w:num w:numId="41" w16cid:durableId="21175781">
    <w:abstractNumId w:val="33"/>
  </w:num>
  <w:num w:numId="42" w16cid:durableId="183592264">
    <w:abstractNumId w:val="49"/>
  </w:num>
  <w:num w:numId="43" w16cid:durableId="1513685678">
    <w:abstractNumId w:val="46"/>
  </w:num>
  <w:num w:numId="44" w16cid:durableId="1788811191">
    <w:abstractNumId w:val="56"/>
  </w:num>
  <w:num w:numId="45" w16cid:durableId="1960184301">
    <w:abstractNumId w:val="58"/>
  </w:num>
  <w:num w:numId="46" w16cid:durableId="38675954">
    <w:abstractNumId w:val="28"/>
  </w:num>
  <w:num w:numId="47" w16cid:durableId="1961960859">
    <w:abstractNumId w:val="40"/>
  </w:num>
  <w:num w:numId="48" w16cid:durableId="1435592879">
    <w:abstractNumId w:val="20"/>
  </w:num>
  <w:num w:numId="49" w16cid:durableId="1303003740">
    <w:abstractNumId w:val="64"/>
  </w:num>
  <w:num w:numId="50" w16cid:durableId="470170273">
    <w:abstractNumId w:val="62"/>
  </w:num>
  <w:num w:numId="51" w16cid:durableId="208802997">
    <w:abstractNumId w:val="22"/>
  </w:num>
  <w:num w:numId="52" w16cid:durableId="1774784617">
    <w:abstractNumId w:val="15"/>
  </w:num>
  <w:num w:numId="53" w16cid:durableId="1373457924">
    <w:abstractNumId w:val="36"/>
  </w:num>
  <w:num w:numId="54" w16cid:durableId="508954933">
    <w:abstractNumId w:val="18"/>
  </w:num>
  <w:num w:numId="55" w16cid:durableId="512232308">
    <w:abstractNumId w:val="25"/>
  </w:num>
  <w:num w:numId="56" w16cid:durableId="553585174">
    <w:abstractNumId w:val="45"/>
  </w:num>
  <w:num w:numId="57" w16cid:durableId="674453172">
    <w:abstractNumId w:val="72"/>
  </w:num>
  <w:num w:numId="58" w16cid:durableId="1443724574">
    <w:abstractNumId w:val="42"/>
  </w:num>
  <w:num w:numId="59" w16cid:durableId="379523911">
    <w:abstractNumId w:val="41"/>
  </w:num>
  <w:num w:numId="60" w16cid:durableId="70780251">
    <w:abstractNumId w:val="26"/>
  </w:num>
  <w:num w:numId="61" w16cid:durableId="1849441492">
    <w:abstractNumId w:val="59"/>
  </w:num>
  <w:num w:numId="62" w16cid:durableId="1244610425">
    <w:abstractNumId w:val="54"/>
  </w:num>
  <w:num w:numId="63" w16cid:durableId="306858580">
    <w:abstractNumId w:val="52"/>
  </w:num>
  <w:num w:numId="64" w16cid:durableId="808547817">
    <w:abstractNumId w:val="61"/>
  </w:num>
  <w:num w:numId="65" w16cid:durableId="1828783566">
    <w:abstractNumId w:val="67"/>
  </w:num>
  <w:num w:numId="66" w16cid:durableId="1083917903">
    <w:abstractNumId w:val="31"/>
  </w:num>
  <w:num w:numId="67" w16cid:durableId="1968316551">
    <w:abstractNumId w:val="63"/>
  </w:num>
  <w:num w:numId="68" w16cid:durableId="1904097630">
    <w:abstractNumId w:val="6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124D"/>
    <w:rsid w:val="000223C6"/>
    <w:rsid w:val="000232CC"/>
    <w:rsid w:val="00026F32"/>
    <w:rsid w:val="0003039A"/>
    <w:rsid w:val="00032DC6"/>
    <w:rsid w:val="000333A0"/>
    <w:rsid w:val="00034881"/>
    <w:rsid w:val="00037577"/>
    <w:rsid w:val="00037D90"/>
    <w:rsid w:val="00042F03"/>
    <w:rsid w:val="00050B68"/>
    <w:rsid w:val="00050BDB"/>
    <w:rsid w:val="0005297B"/>
    <w:rsid w:val="00054B7F"/>
    <w:rsid w:val="00055A9E"/>
    <w:rsid w:val="000629D8"/>
    <w:rsid w:val="0006376E"/>
    <w:rsid w:val="00070210"/>
    <w:rsid w:val="00072C81"/>
    <w:rsid w:val="00072FBC"/>
    <w:rsid w:val="00074148"/>
    <w:rsid w:val="000804DA"/>
    <w:rsid w:val="00084195"/>
    <w:rsid w:val="00091B06"/>
    <w:rsid w:val="00092173"/>
    <w:rsid w:val="00094B44"/>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E7FA7"/>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5520A"/>
    <w:rsid w:val="00164A47"/>
    <w:rsid w:val="00165421"/>
    <w:rsid w:val="00165956"/>
    <w:rsid w:val="00165BEA"/>
    <w:rsid w:val="00165C01"/>
    <w:rsid w:val="00166175"/>
    <w:rsid w:val="00173430"/>
    <w:rsid w:val="0017568E"/>
    <w:rsid w:val="001757E4"/>
    <w:rsid w:val="001760FB"/>
    <w:rsid w:val="00176F6E"/>
    <w:rsid w:val="00180B55"/>
    <w:rsid w:val="00185153"/>
    <w:rsid w:val="00191E43"/>
    <w:rsid w:val="0019274F"/>
    <w:rsid w:val="00193FA0"/>
    <w:rsid w:val="001975BA"/>
    <w:rsid w:val="001A055C"/>
    <w:rsid w:val="001A1716"/>
    <w:rsid w:val="001A5CF7"/>
    <w:rsid w:val="001B291E"/>
    <w:rsid w:val="001B33C4"/>
    <w:rsid w:val="001C2BC8"/>
    <w:rsid w:val="001D0D5A"/>
    <w:rsid w:val="001D696D"/>
    <w:rsid w:val="001E1ADF"/>
    <w:rsid w:val="001E4450"/>
    <w:rsid w:val="001E534B"/>
    <w:rsid w:val="001E6BC0"/>
    <w:rsid w:val="001F32E0"/>
    <w:rsid w:val="001F55F7"/>
    <w:rsid w:val="002060C3"/>
    <w:rsid w:val="00206C6B"/>
    <w:rsid w:val="00210C88"/>
    <w:rsid w:val="0021191C"/>
    <w:rsid w:val="002132DA"/>
    <w:rsid w:val="00214439"/>
    <w:rsid w:val="002151FA"/>
    <w:rsid w:val="002174A8"/>
    <w:rsid w:val="002207F0"/>
    <w:rsid w:val="0022133E"/>
    <w:rsid w:val="00224116"/>
    <w:rsid w:val="00230EAB"/>
    <w:rsid w:val="0024096E"/>
    <w:rsid w:val="00245BE9"/>
    <w:rsid w:val="002461FC"/>
    <w:rsid w:val="002506F7"/>
    <w:rsid w:val="00253123"/>
    <w:rsid w:val="00257AD1"/>
    <w:rsid w:val="00260E7A"/>
    <w:rsid w:val="002610AA"/>
    <w:rsid w:val="00263D68"/>
    <w:rsid w:val="00272FC2"/>
    <w:rsid w:val="0027381E"/>
    <w:rsid w:val="002753C1"/>
    <w:rsid w:val="00275D2C"/>
    <w:rsid w:val="00281550"/>
    <w:rsid w:val="002830A0"/>
    <w:rsid w:val="0028787B"/>
    <w:rsid w:val="002909ED"/>
    <w:rsid w:val="00291B23"/>
    <w:rsid w:val="00293E1F"/>
    <w:rsid w:val="00297A18"/>
    <w:rsid w:val="002A00AE"/>
    <w:rsid w:val="002A3941"/>
    <w:rsid w:val="002A4E66"/>
    <w:rsid w:val="002A5BEF"/>
    <w:rsid w:val="002B42F6"/>
    <w:rsid w:val="002B5144"/>
    <w:rsid w:val="002B70D1"/>
    <w:rsid w:val="002C10C8"/>
    <w:rsid w:val="002C365A"/>
    <w:rsid w:val="002C766B"/>
    <w:rsid w:val="002D464E"/>
    <w:rsid w:val="002D4E69"/>
    <w:rsid w:val="002E2946"/>
    <w:rsid w:val="002E3CA1"/>
    <w:rsid w:val="002E3FBF"/>
    <w:rsid w:val="002E5D40"/>
    <w:rsid w:val="002F1517"/>
    <w:rsid w:val="002F49D9"/>
    <w:rsid w:val="002F6D89"/>
    <w:rsid w:val="003009BA"/>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0FC7"/>
    <w:rsid w:val="0038349C"/>
    <w:rsid w:val="00383FC5"/>
    <w:rsid w:val="00384EFB"/>
    <w:rsid w:val="00387765"/>
    <w:rsid w:val="0039045B"/>
    <w:rsid w:val="00391326"/>
    <w:rsid w:val="0039197F"/>
    <w:rsid w:val="0039513C"/>
    <w:rsid w:val="00395646"/>
    <w:rsid w:val="0039571A"/>
    <w:rsid w:val="00396395"/>
    <w:rsid w:val="003A059D"/>
    <w:rsid w:val="003A34D4"/>
    <w:rsid w:val="003A382E"/>
    <w:rsid w:val="003A70CF"/>
    <w:rsid w:val="003B0745"/>
    <w:rsid w:val="003B15F6"/>
    <w:rsid w:val="003B2500"/>
    <w:rsid w:val="003B6348"/>
    <w:rsid w:val="003D51BE"/>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7620"/>
    <w:rsid w:val="00421B2B"/>
    <w:rsid w:val="004256CA"/>
    <w:rsid w:val="00425F2B"/>
    <w:rsid w:val="00426637"/>
    <w:rsid w:val="00432216"/>
    <w:rsid w:val="00433546"/>
    <w:rsid w:val="00435712"/>
    <w:rsid w:val="00442CE2"/>
    <w:rsid w:val="00447D02"/>
    <w:rsid w:val="00450756"/>
    <w:rsid w:val="004543A6"/>
    <w:rsid w:val="0045479C"/>
    <w:rsid w:val="004604D3"/>
    <w:rsid w:val="00460A9C"/>
    <w:rsid w:val="00461D97"/>
    <w:rsid w:val="0046395E"/>
    <w:rsid w:val="00464A49"/>
    <w:rsid w:val="00467212"/>
    <w:rsid w:val="00471980"/>
    <w:rsid w:val="0047201D"/>
    <w:rsid w:val="00474EA0"/>
    <w:rsid w:val="004814A5"/>
    <w:rsid w:val="0048286F"/>
    <w:rsid w:val="00485558"/>
    <w:rsid w:val="0048596E"/>
    <w:rsid w:val="0048783F"/>
    <w:rsid w:val="0048786E"/>
    <w:rsid w:val="00487F7E"/>
    <w:rsid w:val="004909DF"/>
    <w:rsid w:val="00490DED"/>
    <w:rsid w:val="0049111F"/>
    <w:rsid w:val="00492DF1"/>
    <w:rsid w:val="004946C9"/>
    <w:rsid w:val="0049767E"/>
    <w:rsid w:val="004A06C3"/>
    <w:rsid w:val="004A5C79"/>
    <w:rsid w:val="004B0BB3"/>
    <w:rsid w:val="004B1C49"/>
    <w:rsid w:val="004B2612"/>
    <w:rsid w:val="004B2C9C"/>
    <w:rsid w:val="004B4DF8"/>
    <w:rsid w:val="004B507A"/>
    <w:rsid w:val="004B5E6B"/>
    <w:rsid w:val="004D0102"/>
    <w:rsid w:val="004D1DE0"/>
    <w:rsid w:val="004D2C26"/>
    <w:rsid w:val="004D6318"/>
    <w:rsid w:val="004E7FA9"/>
    <w:rsid w:val="004F0C23"/>
    <w:rsid w:val="004F24FF"/>
    <w:rsid w:val="004F4F75"/>
    <w:rsid w:val="004F6033"/>
    <w:rsid w:val="004F6C2E"/>
    <w:rsid w:val="00500456"/>
    <w:rsid w:val="00505A09"/>
    <w:rsid w:val="00510CA8"/>
    <w:rsid w:val="00512B35"/>
    <w:rsid w:val="00513A84"/>
    <w:rsid w:val="00515063"/>
    <w:rsid w:val="00526F39"/>
    <w:rsid w:val="00527494"/>
    <w:rsid w:val="0053569C"/>
    <w:rsid w:val="005357BC"/>
    <w:rsid w:val="005359D6"/>
    <w:rsid w:val="00540DE5"/>
    <w:rsid w:val="00540F98"/>
    <w:rsid w:val="005429DF"/>
    <w:rsid w:val="005430A9"/>
    <w:rsid w:val="00550477"/>
    <w:rsid w:val="005536DB"/>
    <w:rsid w:val="00571547"/>
    <w:rsid w:val="0057178E"/>
    <w:rsid w:val="0057392F"/>
    <w:rsid w:val="00577357"/>
    <w:rsid w:val="00580B25"/>
    <w:rsid w:val="00581315"/>
    <w:rsid w:val="00581A59"/>
    <w:rsid w:val="0058582D"/>
    <w:rsid w:val="00592212"/>
    <w:rsid w:val="0059398B"/>
    <w:rsid w:val="00593ED7"/>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372A9"/>
    <w:rsid w:val="00641B35"/>
    <w:rsid w:val="00643367"/>
    <w:rsid w:val="006441C4"/>
    <w:rsid w:val="00645045"/>
    <w:rsid w:val="006514D2"/>
    <w:rsid w:val="00651AB0"/>
    <w:rsid w:val="00652AAC"/>
    <w:rsid w:val="0065389F"/>
    <w:rsid w:val="006553CF"/>
    <w:rsid w:val="00662C20"/>
    <w:rsid w:val="00665C9C"/>
    <w:rsid w:val="00667655"/>
    <w:rsid w:val="00671D62"/>
    <w:rsid w:val="00672781"/>
    <w:rsid w:val="00675C95"/>
    <w:rsid w:val="00677FCF"/>
    <w:rsid w:val="00681EA8"/>
    <w:rsid w:val="00684599"/>
    <w:rsid w:val="00687493"/>
    <w:rsid w:val="00690945"/>
    <w:rsid w:val="00697AEF"/>
    <w:rsid w:val="00697CAD"/>
    <w:rsid w:val="006A056C"/>
    <w:rsid w:val="006A56A9"/>
    <w:rsid w:val="006A63CF"/>
    <w:rsid w:val="006A65B4"/>
    <w:rsid w:val="006A7DF8"/>
    <w:rsid w:val="006B0F51"/>
    <w:rsid w:val="006B2ED6"/>
    <w:rsid w:val="006B7850"/>
    <w:rsid w:val="006C0367"/>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CBA"/>
    <w:rsid w:val="00704FD3"/>
    <w:rsid w:val="00705B1D"/>
    <w:rsid w:val="00713330"/>
    <w:rsid w:val="00714B35"/>
    <w:rsid w:val="00717803"/>
    <w:rsid w:val="007210A4"/>
    <w:rsid w:val="007217C6"/>
    <w:rsid w:val="00721E1A"/>
    <w:rsid w:val="00721F85"/>
    <w:rsid w:val="00725BB0"/>
    <w:rsid w:val="00726DE5"/>
    <w:rsid w:val="00732C47"/>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54FE"/>
    <w:rsid w:val="0077682B"/>
    <w:rsid w:val="007812B0"/>
    <w:rsid w:val="00781F14"/>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1486"/>
    <w:rsid w:val="007E25AE"/>
    <w:rsid w:val="007E33F9"/>
    <w:rsid w:val="007E5298"/>
    <w:rsid w:val="007E5412"/>
    <w:rsid w:val="007F0AAD"/>
    <w:rsid w:val="007F1FB4"/>
    <w:rsid w:val="007F3B4D"/>
    <w:rsid w:val="00800D8B"/>
    <w:rsid w:val="0080173A"/>
    <w:rsid w:val="008018D5"/>
    <w:rsid w:val="00804A10"/>
    <w:rsid w:val="00806B7C"/>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121B"/>
    <w:rsid w:val="00872AE4"/>
    <w:rsid w:val="00873528"/>
    <w:rsid w:val="00876C06"/>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2CC3"/>
    <w:rsid w:val="008E3A6E"/>
    <w:rsid w:val="008E4337"/>
    <w:rsid w:val="008E4610"/>
    <w:rsid w:val="008E6039"/>
    <w:rsid w:val="008F2AB3"/>
    <w:rsid w:val="008F2B05"/>
    <w:rsid w:val="008F41F3"/>
    <w:rsid w:val="008F4D20"/>
    <w:rsid w:val="008F6DA8"/>
    <w:rsid w:val="008F7A32"/>
    <w:rsid w:val="008F7AF9"/>
    <w:rsid w:val="009001F7"/>
    <w:rsid w:val="009031D2"/>
    <w:rsid w:val="00904396"/>
    <w:rsid w:val="00905608"/>
    <w:rsid w:val="00911E95"/>
    <w:rsid w:val="00920AC7"/>
    <w:rsid w:val="00920D4F"/>
    <w:rsid w:val="00920D78"/>
    <w:rsid w:val="009220FE"/>
    <w:rsid w:val="00926724"/>
    <w:rsid w:val="00930C84"/>
    <w:rsid w:val="00933F65"/>
    <w:rsid w:val="00937346"/>
    <w:rsid w:val="00940015"/>
    <w:rsid w:val="00941C5E"/>
    <w:rsid w:val="0094346B"/>
    <w:rsid w:val="0095245F"/>
    <w:rsid w:val="00952C58"/>
    <w:rsid w:val="00954A3D"/>
    <w:rsid w:val="00956F13"/>
    <w:rsid w:val="00962285"/>
    <w:rsid w:val="00962E5F"/>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E3E97"/>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35333"/>
    <w:rsid w:val="00A432E0"/>
    <w:rsid w:val="00A518F9"/>
    <w:rsid w:val="00A578A6"/>
    <w:rsid w:val="00A6236F"/>
    <w:rsid w:val="00A6432A"/>
    <w:rsid w:val="00A64D7B"/>
    <w:rsid w:val="00A66F89"/>
    <w:rsid w:val="00A7305F"/>
    <w:rsid w:val="00A76938"/>
    <w:rsid w:val="00A77500"/>
    <w:rsid w:val="00A77B44"/>
    <w:rsid w:val="00A77F9B"/>
    <w:rsid w:val="00A812A6"/>
    <w:rsid w:val="00A847B3"/>
    <w:rsid w:val="00A84D40"/>
    <w:rsid w:val="00A93703"/>
    <w:rsid w:val="00A94FEA"/>
    <w:rsid w:val="00A9702F"/>
    <w:rsid w:val="00A97342"/>
    <w:rsid w:val="00AA478D"/>
    <w:rsid w:val="00AB0D33"/>
    <w:rsid w:val="00AB0FE4"/>
    <w:rsid w:val="00AB4E97"/>
    <w:rsid w:val="00AB7227"/>
    <w:rsid w:val="00AC248C"/>
    <w:rsid w:val="00AC2D97"/>
    <w:rsid w:val="00AC3B5F"/>
    <w:rsid w:val="00AC6466"/>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8E7"/>
    <w:rsid w:val="00B03BF5"/>
    <w:rsid w:val="00B07688"/>
    <w:rsid w:val="00B07A26"/>
    <w:rsid w:val="00B1182A"/>
    <w:rsid w:val="00B17589"/>
    <w:rsid w:val="00B23556"/>
    <w:rsid w:val="00B25737"/>
    <w:rsid w:val="00B26658"/>
    <w:rsid w:val="00B27996"/>
    <w:rsid w:val="00B302B4"/>
    <w:rsid w:val="00B3299C"/>
    <w:rsid w:val="00B40550"/>
    <w:rsid w:val="00B42B8E"/>
    <w:rsid w:val="00B44000"/>
    <w:rsid w:val="00B46590"/>
    <w:rsid w:val="00B465D9"/>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0D7C"/>
    <w:rsid w:val="00B8179E"/>
    <w:rsid w:val="00B85FBE"/>
    <w:rsid w:val="00B865C4"/>
    <w:rsid w:val="00B86C60"/>
    <w:rsid w:val="00B87B40"/>
    <w:rsid w:val="00B9004E"/>
    <w:rsid w:val="00B92491"/>
    <w:rsid w:val="00B9601C"/>
    <w:rsid w:val="00B96261"/>
    <w:rsid w:val="00B97A1B"/>
    <w:rsid w:val="00BA72A7"/>
    <w:rsid w:val="00BA7AB5"/>
    <w:rsid w:val="00BB2DDC"/>
    <w:rsid w:val="00BB5410"/>
    <w:rsid w:val="00BC0B52"/>
    <w:rsid w:val="00BC1651"/>
    <w:rsid w:val="00BC3BFC"/>
    <w:rsid w:val="00BC5256"/>
    <w:rsid w:val="00BC7CFB"/>
    <w:rsid w:val="00BD141A"/>
    <w:rsid w:val="00BD209F"/>
    <w:rsid w:val="00BD305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12D3"/>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398A"/>
    <w:rsid w:val="00CA63C5"/>
    <w:rsid w:val="00CA7057"/>
    <w:rsid w:val="00CB110F"/>
    <w:rsid w:val="00CB3EC5"/>
    <w:rsid w:val="00CB4238"/>
    <w:rsid w:val="00CC2FD5"/>
    <w:rsid w:val="00CC529F"/>
    <w:rsid w:val="00CC6646"/>
    <w:rsid w:val="00CC7081"/>
    <w:rsid w:val="00CD087C"/>
    <w:rsid w:val="00CD1DA2"/>
    <w:rsid w:val="00CD2A75"/>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36D1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4436"/>
    <w:rsid w:val="00D761C7"/>
    <w:rsid w:val="00D77483"/>
    <w:rsid w:val="00D77F6E"/>
    <w:rsid w:val="00D854CD"/>
    <w:rsid w:val="00D86A54"/>
    <w:rsid w:val="00D90A06"/>
    <w:rsid w:val="00D949B8"/>
    <w:rsid w:val="00D97948"/>
    <w:rsid w:val="00DA2704"/>
    <w:rsid w:val="00DA6F24"/>
    <w:rsid w:val="00DB2B50"/>
    <w:rsid w:val="00DB3706"/>
    <w:rsid w:val="00DC0B51"/>
    <w:rsid w:val="00DD74AF"/>
    <w:rsid w:val="00DD7ADB"/>
    <w:rsid w:val="00DE0AD9"/>
    <w:rsid w:val="00DE0FA6"/>
    <w:rsid w:val="00DE69F9"/>
    <w:rsid w:val="00DE7927"/>
    <w:rsid w:val="00DF053D"/>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40C78"/>
    <w:rsid w:val="00E421F7"/>
    <w:rsid w:val="00E51789"/>
    <w:rsid w:val="00E546C2"/>
    <w:rsid w:val="00E56E1F"/>
    <w:rsid w:val="00E6524B"/>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374"/>
    <w:rsid w:val="00EA3F0D"/>
    <w:rsid w:val="00EA5125"/>
    <w:rsid w:val="00EA57EE"/>
    <w:rsid w:val="00EA5807"/>
    <w:rsid w:val="00EA6263"/>
    <w:rsid w:val="00EB158E"/>
    <w:rsid w:val="00EB1A4B"/>
    <w:rsid w:val="00EB5545"/>
    <w:rsid w:val="00EC0B98"/>
    <w:rsid w:val="00EC3694"/>
    <w:rsid w:val="00EC4263"/>
    <w:rsid w:val="00EC6A54"/>
    <w:rsid w:val="00ED5584"/>
    <w:rsid w:val="00ED5629"/>
    <w:rsid w:val="00ED6B50"/>
    <w:rsid w:val="00ED6B60"/>
    <w:rsid w:val="00EE051F"/>
    <w:rsid w:val="00EE1A43"/>
    <w:rsid w:val="00EE3A49"/>
    <w:rsid w:val="00EE4AD7"/>
    <w:rsid w:val="00EE6F14"/>
    <w:rsid w:val="00EF1929"/>
    <w:rsid w:val="00EF5772"/>
    <w:rsid w:val="00EF6885"/>
    <w:rsid w:val="00F043F7"/>
    <w:rsid w:val="00F12459"/>
    <w:rsid w:val="00F12979"/>
    <w:rsid w:val="00F12D17"/>
    <w:rsid w:val="00F16149"/>
    <w:rsid w:val="00F2093B"/>
    <w:rsid w:val="00F226A7"/>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mina@szczawin.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https://ezamowienia.gov.pl"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29</Pages>
  <Words>7933</Words>
  <Characters>47602</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50</cp:revision>
  <cp:lastPrinted>2023-11-24T12:41:00Z</cp:lastPrinted>
  <dcterms:created xsi:type="dcterms:W3CDTF">2023-03-16T12:34:00Z</dcterms:created>
  <dcterms:modified xsi:type="dcterms:W3CDTF">2023-12-06T14:49:00Z</dcterms:modified>
</cp:coreProperties>
</file>