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D1712" w14:textId="77777777" w:rsidR="0077407E" w:rsidRPr="0026025B" w:rsidRDefault="0077407E" w:rsidP="0077407E">
      <w:pPr>
        <w:pStyle w:val="Default"/>
        <w:jc w:val="center"/>
        <w:rPr>
          <w:sz w:val="28"/>
          <w:szCs w:val="28"/>
        </w:rPr>
      </w:pPr>
      <w:r w:rsidRPr="0026025B">
        <w:rPr>
          <w:b/>
          <w:bCs/>
          <w:sz w:val="28"/>
          <w:szCs w:val="28"/>
        </w:rPr>
        <w:t>O B W I E S Z C Z E N I E</w:t>
      </w:r>
    </w:p>
    <w:p w14:paraId="399AC224" w14:textId="77777777" w:rsidR="0077407E" w:rsidRPr="0026025B" w:rsidRDefault="0077407E" w:rsidP="0077407E">
      <w:pPr>
        <w:pStyle w:val="Default"/>
        <w:jc w:val="center"/>
      </w:pPr>
      <w:r w:rsidRPr="0026025B">
        <w:rPr>
          <w:b/>
          <w:bCs/>
        </w:rPr>
        <w:t>Wójta Gminy Szczawin Kościelny</w:t>
      </w:r>
    </w:p>
    <w:p w14:paraId="0116A630" w14:textId="3CD24527" w:rsidR="0077407E" w:rsidRPr="0026025B" w:rsidRDefault="0077407E" w:rsidP="0077407E">
      <w:pPr>
        <w:pStyle w:val="Default"/>
        <w:jc w:val="center"/>
      </w:pPr>
      <w:r w:rsidRPr="0026025B">
        <w:rPr>
          <w:b/>
          <w:bCs/>
        </w:rPr>
        <w:t xml:space="preserve">z dnia </w:t>
      </w:r>
      <w:r w:rsidR="008A33A5">
        <w:rPr>
          <w:b/>
          <w:bCs/>
        </w:rPr>
        <w:t>7 marca 2024</w:t>
      </w:r>
      <w:r w:rsidRPr="0026025B">
        <w:rPr>
          <w:b/>
          <w:bCs/>
        </w:rPr>
        <w:t xml:space="preserve"> roku</w:t>
      </w:r>
    </w:p>
    <w:p w14:paraId="5CF2415F" w14:textId="46817821" w:rsidR="005C3FD8" w:rsidRPr="006B45C3" w:rsidRDefault="0077407E" w:rsidP="0077407E">
      <w:pPr>
        <w:pStyle w:val="Legenda"/>
        <w:jc w:val="both"/>
        <w:rPr>
          <w:b w:val="0"/>
          <w:sz w:val="20"/>
        </w:rPr>
      </w:pPr>
      <w:r w:rsidRPr="006B45C3">
        <w:rPr>
          <w:b w:val="0"/>
          <w:sz w:val="20"/>
        </w:rPr>
        <w:t>Na podstawie art. 16 § 1 ustawy z dnia 5 stycznia 2011 r. – Kodeks wyborczy (</w:t>
      </w:r>
      <w:proofErr w:type="spellStart"/>
      <w:r w:rsidR="00C86744" w:rsidRPr="006B45C3">
        <w:rPr>
          <w:b w:val="0"/>
          <w:sz w:val="20"/>
        </w:rPr>
        <w:t>t.j</w:t>
      </w:r>
      <w:proofErr w:type="spellEnd"/>
      <w:r w:rsidR="00C86744" w:rsidRPr="006B45C3">
        <w:rPr>
          <w:b w:val="0"/>
          <w:sz w:val="20"/>
        </w:rPr>
        <w:t>. Dz. U. z 202</w:t>
      </w:r>
      <w:r w:rsidR="00B42807">
        <w:rPr>
          <w:b w:val="0"/>
          <w:sz w:val="20"/>
        </w:rPr>
        <w:t>3</w:t>
      </w:r>
      <w:r w:rsidR="00C86744" w:rsidRPr="006B45C3">
        <w:rPr>
          <w:b w:val="0"/>
          <w:sz w:val="20"/>
        </w:rPr>
        <w:t xml:space="preserve"> r. poz. </w:t>
      </w:r>
      <w:r w:rsidR="00B42807">
        <w:rPr>
          <w:b w:val="0"/>
          <w:sz w:val="20"/>
        </w:rPr>
        <w:t>2408</w:t>
      </w:r>
      <w:r w:rsidR="00C86744" w:rsidRPr="006B45C3">
        <w:rPr>
          <w:b w:val="0"/>
          <w:sz w:val="20"/>
        </w:rPr>
        <w:t xml:space="preserve"> </w:t>
      </w:r>
      <w:r w:rsidR="007A6278">
        <w:rPr>
          <w:b w:val="0"/>
          <w:sz w:val="20"/>
        </w:rPr>
        <w:t xml:space="preserve">) </w:t>
      </w:r>
      <w:r w:rsidRPr="006B45C3">
        <w:rPr>
          <w:b w:val="0"/>
          <w:sz w:val="20"/>
        </w:rPr>
        <w:t xml:space="preserve">Wójt Gminy Szczawin Kościelny podaje do wiadomości wyborców informację o numerach oraz granicach obwodów głosowania, wyznaczonych siedzibach obwodowych komisji wyborczych oraz możliwości głosowania korespondencyjnego i przez pełnomocnika </w:t>
      </w:r>
      <w:r w:rsidR="00AE5F3C" w:rsidRPr="009722D1">
        <w:rPr>
          <w:sz w:val="22"/>
          <w:szCs w:val="22"/>
        </w:rPr>
        <w:t xml:space="preserve">w wyborach do rad gmin, rad powiatów i sejmików województw oraz w wyborach wójtów, burmistrzów i prezydentów miast zarządzonych na dzień </w:t>
      </w:r>
      <w:r w:rsidR="008A33A5">
        <w:rPr>
          <w:sz w:val="22"/>
          <w:szCs w:val="22"/>
        </w:rPr>
        <w:t>7 kwietnia 2024 roku</w:t>
      </w:r>
    </w:p>
    <w:tbl>
      <w:tblPr>
        <w:tblW w:w="104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5"/>
        <w:gridCol w:w="3829"/>
        <w:gridCol w:w="5386"/>
      </w:tblGrid>
      <w:tr w:rsidR="002339DF" w:rsidRPr="00233F5B" w14:paraId="1E23AD3A" w14:textId="77777777" w:rsidTr="0026025B">
        <w:trPr>
          <w:trHeight w:val="834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2D3B8" w14:textId="77777777" w:rsidR="005959A8" w:rsidRPr="007A12D5" w:rsidRDefault="007A3710" w:rsidP="0077407E">
            <w:pPr>
              <w:pStyle w:val="Legenda"/>
              <w:jc w:val="center"/>
              <w:rPr>
                <w:sz w:val="20"/>
              </w:rPr>
            </w:pPr>
            <w:r w:rsidRPr="007A12D5">
              <w:rPr>
                <w:sz w:val="20"/>
              </w:rPr>
              <w:t>N</w:t>
            </w:r>
            <w:r w:rsidR="005959A8" w:rsidRPr="007A12D5">
              <w:rPr>
                <w:sz w:val="20"/>
              </w:rPr>
              <w:t>r obwodu głosowania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128F6" w14:textId="77777777" w:rsidR="005959A8" w:rsidRPr="007A12D5" w:rsidRDefault="005959A8" w:rsidP="0077407E">
            <w:pPr>
              <w:pStyle w:val="Legenda"/>
              <w:jc w:val="center"/>
              <w:rPr>
                <w:sz w:val="20"/>
              </w:rPr>
            </w:pPr>
            <w:r w:rsidRPr="007A12D5">
              <w:rPr>
                <w:sz w:val="20"/>
              </w:rPr>
              <w:t>Granice obwodu głosowania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D4D84" w14:textId="77777777" w:rsidR="005959A8" w:rsidRPr="007A12D5" w:rsidRDefault="003149AC" w:rsidP="0077407E">
            <w:pPr>
              <w:pStyle w:val="Legenda"/>
              <w:jc w:val="center"/>
              <w:rPr>
                <w:sz w:val="20"/>
              </w:rPr>
            </w:pPr>
            <w:r w:rsidRPr="007A12D5">
              <w:rPr>
                <w:sz w:val="20"/>
              </w:rPr>
              <w:t>Siedziba o</w:t>
            </w:r>
            <w:r w:rsidR="005959A8" w:rsidRPr="007A12D5">
              <w:rPr>
                <w:sz w:val="20"/>
              </w:rPr>
              <w:t>bw</w:t>
            </w:r>
            <w:r w:rsidRPr="007A12D5">
              <w:rPr>
                <w:sz w:val="20"/>
              </w:rPr>
              <w:t>odowej komisji w</w:t>
            </w:r>
            <w:r w:rsidR="005959A8" w:rsidRPr="007A12D5">
              <w:rPr>
                <w:sz w:val="20"/>
              </w:rPr>
              <w:t>yborczej</w:t>
            </w:r>
          </w:p>
        </w:tc>
      </w:tr>
      <w:tr w:rsidR="00582A5B" w:rsidRPr="00233F5B" w14:paraId="341C5034" w14:textId="77777777" w:rsidTr="007A12D5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94F9A" w14:textId="77777777" w:rsidR="005959A8" w:rsidRPr="007A12D5" w:rsidRDefault="00FF647B" w:rsidP="007A12D5">
            <w:pPr>
              <w:pStyle w:val="Legenda"/>
              <w:jc w:val="center"/>
              <w:rPr>
                <w:sz w:val="20"/>
              </w:rPr>
            </w:pPr>
            <w:r w:rsidRPr="007A12D5">
              <w:rPr>
                <w:sz w:val="20"/>
              </w:rPr>
              <w:t>1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FB65D" w14:textId="05ECE36C" w:rsidR="005959A8" w:rsidRPr="007A12D5" w:rsidRDefault="000E4E87" w:rsidP="007A12D5">
            <w:pPr>
              <w:pStyle w:val="Legenda"/>
              <w:jc w:val="center"/>
              <w:rPr>
                <w:b w:val="0"/>
                <w:sz w:val="20"/>
              </w:rPr>
            </w:pPr>
            <w:r w:rsidRPr="000E4E87">
              <w:rPr>
                <w:b w:val="0"/>
                <w:sz w:val="20"/>
              </w:rPr>
              <w:t xml:space="preserve">Budy Kaleńskie, Kaleń, </w:t>
            </w:r>
            <w:proofErr w:type="spellStart"/>
            <w:r w:rsidRPr="000E4E87">
              <w:rPr>
                <w:b w:val="0"/>
                <w:sz w:val="20"/>
              </w:rPr>
              <w:t>Misiadla</w:t>
            </w:r>
            <w:proofErr w:type="spellEnd"/>
            <w:r w:rsidRPr="000E4E87">
              <w:rPr>
                <w:b w:val="0"/>
                <w:sz w:val="20"/>
              </w:rPr>
              <w:t xml:space="preserve">, Mościska, Przychód, Sewerynów, Szczawin </w:t>
            </w:r>
            <w:proofErr w:type="spellStart"/>
            <w:r w:rsidRPr="000E4E87">
              <w:rPr>
                <w:b w:val="0"/>
                <w:sz w:val="20"/>
              </w:rPr>
              <w:t>Borowy-Wieś</w:t>
            </w:r>
            <w:proofErr w:type="spellEnd"/>
            <w:r w:rsidRPr="000E4E87">
              <w:rPr>
                <w:b w:val="0"/>
                <w:sz w:val="20"/>
              </w:rPr>
              <w:t>, Szczawin Kościelny, Szczawinek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3EB73" w14:textId="77777777" w:rsidR="002E67BD" w:rsidRPr="007A12D5" w:rsidRDefault="00FF647B" w:rsidP="0077407E">
            <w:pPr>
              <w:pStyle w:val="Legenda"/>
              <w:jc w:val="center"/>
              <w:rPr>
                <w:bCs/>
                <w:sz w:val="20"/>
              </w:rPr>
            </w:pPr>
            <w:r w:rsidRPr="007A12D5">
              <w:rPr>
                <w:sz w:val="20"/>
              </w:rPr>
              <w:t>Szkoła Podstawowa w Szczawinie Kościelnym, ul. Jana Pawła II 1, 09-550 Szczawin Kościelny</w:t>
            </w:r>
          </w:p>
        </w:tc>
      </w:tr>
      <w:tr w:rsidR="00582A5B" w:rsidRPr="00233F5B" w14:paraId="2AA6131B" w14:textId="77777777" w:rsidTr="007A12D5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A1ED" w14:textId="77777777" w:rsidR="005959A8" w:rsidRPr="007A12D5" w:rsidRDefault="00FF647B" w:rsidP="007A12D5">
            <w:pPr>
              <w:pStyle w:val="Legenda"/>
              <w:jc w:val="center"/>
              <w:rPr>
                <w:sz w:val="20"/>
              </w:rPr>
            </w:pPr>
            <w:r w:rsidRPr="007A12D5">
              <w:rPr>
                <w:sz w:val="20"/>
              </w:rPr>
              <w:t>2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9D313" w14:textId="5A2F8C90" w:rsidR="005959A8" w:rsidRPr="007A12D5" w:rsidRDefault="002D5424" w:rsidP="007A12D5">
            <w:pPr>
              <w:pStyle w:val="Legenda"/>
              <w:jc w:val="center"/>
              <w:rPr>
                <w:b w:val="0"/>
                <w:sz w:val="20"/>
              </w:rPr>
            </w:pPr>
            <w:r w:rsidRPr="002D5424">
              <w:rPr>
                <w:b w:val="0"/>
                <w:sz w:val="20"/>
              </w:rPr>
              <w:t xml:space="preserve">Andrzejów, Annopol, Gorzewo-Kolonia, Helenów, Helenów Drugi, Jesionka, Kunki, Reszki, </w:t>
            </w:r>
            <w:proofErr w:type="spellStart"/>
            <w:r w:rsidRPr="002D5424">
              <w:rPr>
                <w:b w:val="0"/>
                <w:sz w:val="20"/>
              </w:rPr>
              <w:t>Smolenta</w:t>
            </w:r>
            <w:proofErr w:type="spellEnd"/>
            <w:r w:rsidRPr="002D5424">
              <w:rPr>
                <w:b w:val="0"/>
                <w:sz w:val="20"/>
              </w:rPr>
              <w:t xml:space="preserve">, Staw, Szczawin </w:t>
            </w:r>
            <w:proofErr w:type="spellStart"/>
            <w:r w:rsidRPr="002D5424">
              <w:rPr>
                <w:b w:val="0"/>
                <w:sz w:val="20"/>
              </w:rPr>
              <w:t>Borowy-Kolonia</w:t>
            </w:r>
            <w:proofErr w:type="spellEnd"/>
            <w:r w:rsidRPr="002D5424">
              <w:rPr>
                <w:b w:val="0"/>
                <w:sz w:val="20"/>
              </w:rPr>
              <w:t>, Waliszew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32870" w14:textId="6B0F413C" w:rsidR="002E67BD" w:rsidRPr="007A12D5" w:rsidRDefault="00FF647B" w:rsidP="0077407E">
            <w:pPr>
              <w:pStyle w:val="Legenda"/>
              <w:jc w:val="center"/>
              <w:rPr>
                <w:bCs/>
                <w:sz w:val="20"/>
              </w:rPr>
            </w:pPr>
            <w:r w:rsidRPr="007A12D5">
              <w:rPr>
                <w:sz w:val="20"/>
              </w:rPr>
              <w:t>Gminne Centrum Kultury w Szczawinie Kościelnym, ul. Spółdzielcza 4, 09-550 Szczawin Kościelny</w:t>
            </w:r>
          </w:p>
          <w:p w14:paraId="7A5334CA" w14:textId="77777777" w:rsidR="005959A8" w:rsidRPr="007A12D5" w:rsidRDefault="006C6CF0" w:rsidP="0077407E">
            <w:pPr>
              <w:pStyle w:val="Legenda"/>
              <w:jc w:val="center"/>
              <w:rPr>
                <w:bCs/>
                <w:sz w:val="20"/>
              </w:rPr>
            </w:pPr>
            <w:r w:rsidRPr="007A12D5">
              <w:rPr>
                <w:bCs/>
                <w:sz w:val="20"/>
              </w:rPr>
              <w:t>Lokal dostosowany do potrzeb wyborców niepełnosprawnych</w:t>
            </w:r>
          </w:p>
          <w:p w14:paraId="651D2876" w14:textId="77777777" w:rsidR="009101F2" w:rsidRPr="007A12D5" w:rsidRDefault="00893B61" w:rsidP="0077407E">
            <w:pPr>
              <w:pStyle w:val="Legenda"/>
              <w:jc w:val="center"/>
              <w:rPr>
                <w:sz w:val="20"/>
              </w:rPr>
            </w:pPr>
            <w:r w:rsidRPr="007A12D5">
              <w:rPr>
                <w:noProof/>
                <w:sz w:val="20"/>
              </w:rPr>
              <w:drawing>
                <wp:inline distT="0" distB="0" distL="0" distR="0" wp14:anchorId="551ECF00" wp14:editId="1D62B298">
                  <wp:extent cx="571500" cy="38862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8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5232C489" w14:textId="77777777" w:rsidTr="004D77B9">
        <w:trPr>
          <w:trHeight w:val="1498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7BD4A" w14:textId="77777777" w:rsidR="005959A8" w:rsidRPr="007A12D5" w:rsidRDefault="00FF647B" w:rsidP="007A12D5">
            <w:pPr>
              <w:pStyle w:val="Legenda"/>
              <w:jc w:val="center"/>
              <w:rPr>
                <w:sz w:val="20"/>
              </w:rPr>
            </w:pPr>
            <w:r w:rsidRPr="007A12D5">
              <w:rPr>
                <w:sz w:val="20"/>
              </w:rPr>
              <w:t>3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5887D" w14:textId="2038D596" w:rsidR="005959A8" w:rsidRPr="007A12D5" w:rsidRDefault="002D5424" w:rsidP="007A12D5">
            <w:pPr>
              <w:pStyle w:val="Legenda"/>
              <w:jc w:val="center"/>
              <w:rPr>
                <w:b w:val="0"/>
                <w:sz w:val="20"/>
              </w:rPr>
            </w:pPr>
            <w:r w:rsidRPr="002D5424">
              <w:rPr>
                <w:b w:val="0"/>
                <w:sz w:val="20"/>
              </w:rPr>
              <w:t xml:space="preserve">Adamów, Budki Suserskie, </w:t>
            </w:r>
            <w:proofErr w:type="spellStart"/>
            <w:r w:rsidRPr="002D5424">
              <w:rPr>
                <w:b w:val="0"/>
                <w:sz w:val="20"/>
              </w:rPr>
              <w:t>Chorążek</w:t>
            </w:r>
            <w:proofErr w:type="spellEnd"/>
            <w:r w:rsidRPr="002D5424">
              <w:rPr>
                <w:b w:val="0"/>
                <w:sz w:val="20"/>
              </w:rPr>
              <w:t xml:space="preserve">, Dobrów, Gołas, Helenów Słupski, Holendry Dobrowskie, Janki, Kamieniec, Łuszczanów Pierwszy, Słup, Stefanów Suserski, </w:t>
            </w:r>
            <w:proofErr w:type="spellStart"/>
            <w:r w:rsidRPr="002D5424">
              <w:rPr>
                <w:b w:val="0"/>
                <w:sz w:val="20"/>
              </w:rPr>
              <w:t>Suserz</w:t>
            </w:r>
            <w:proofErr w:type="spellEnd"/>
            <w:r w:rsidRPr="002D5424">
              <w:rPr>
                <w:b w:val="0"/>
                <w:sz w:val="20"/>
              </w:rPr>
              <w:t>, Teodorów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1FDA0" w14:textId="77777777" w:rsidR="00B320E8" w:rsidRPr="007A12D5" w:rsidRDefault="00FF647B" w:rsidP="0077407E">
            <w:pPr>
              <w:pStyle w:val="Legenda"/>
              <w:jc w:val="center"/>
              <w:rPr>
                <w:sz w:val="20"/>
              </w:rPr>
            </w:pPr>
            <w:r w:rsidRPr="007A12D5">
              <w:rPr>
                <w:sz w:val="20"/>
              </w:rPr>
              <w:t>Remiza Ochotniczej Straży Pożarnej w Suserzu,</w:t>
            </w:r>
          </w:p>
          <w:p w14:paraId="7FDBB146" w14:textId="77777777" w:rsidR="002E67BD" w:rsidRPr="007A12D5" w:rsidRDefault="00FF647B" w:rsidP="0077407E">
            <w:pPr>
              <w:pStyle w:val="Legenda"/>
              <w:jc w:val="center"/>
              <w:rPr>
                <w:bCs/>
                <w:sz w:val="20"/>
              </w:rPr>
            </w:pPr>
            <w:r w:rsidRPr="007A12D5">
              <w:rPr>
                <w:sz w:val="20"/>
              </w:rPr>
              <w:t xml:space="preserve"> Suserz 48, 09-550 Szczawin Kościelny</w:t>
            </w:r>
          </w:p>
          <w:p w14:paraId="2A2CB594" w14:textId="77777777" w:rsidR="005959A8" w:rsidRPr="007A12D5" w:rsidRDefault="006C6CF0" w:rsidP="0077407E">
            <w:pPr>
              <w:pStyle w:val="Legenda"/>
              <w:jc w:val="center"/>
              <w:rPr>
                <w:bCs/>
                <w:sz w:val="20"/>
              </w:rPr>
            </w:pPr>
            <w:r w:rsidRPr="007A12D5">
              <w:rPr>
                <w:bCs/>
                <w:sz w:val="20"/>
              </w:rPr>
              <w:t>Lokal dostosowany do potrzeb wyborców niepełnosprawnych</w:t>
            </w:r>
          </w:p>
          <w:p w14:paraId="103EBF04" w14:textId="77777777" w:rsidR="009101F2" w:rsidRPr="007A12D5" w:rsidRDefault="00893B61" w:rsidP="0077407E">
            <w:pPr>
              <w:pStyle w:val="Legenda"/>
              <w:jc w:val="center"/>
              <w:rPr>
                <w:sz w:val="20"/>
              </w:rPr>
            </w:pPr>
            <w:r w:rsidRPr="007A12D5">
              <w:rPr>
                <w:noProof/>
                <w:sz w:val="20"/>
              </w:rPr>
              <w:drawing>
                <wp:inline distT="0" distB="0" distL="0" distR="0" wp14:anchorId="5DEBB070" wp14:editId="3560CD57">
                  <wp:extent cx="600075" cy="464820"/>
                  <wp:effectExtent l="0" t="0" r="9525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46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78D2B7B8" w14:textId="77777777" w:rsidTr="007A12D5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A8B93" w14:textId="77777777" w:rsidR="005959A8" w:rsidRPr="007A12D5" w:rsidRDefault="00FF647B" w:rsidP="007A12D5">
            <w:pPr>
              <w:pStyle w:val="Legenda"/>
              <w:jc w:val="center"/>
              <w:rPr>
                <w:sz w:val="20"/>
              </w:rPr>
            </w:pPr>
            <w:r w:rsidRPr="007A12D5">
              <w:rPr>
                <w:sz w:val="20"/>
              </w:rPr>
              <w:t>4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924AD" w14:textId="13CC879C" w:rsidR="005959A8" w:rsidRPr="007A12D5" w:rsidRDefault="002D5424" w:rsidP="007A12D5">
            <w:pPr>
              <w:pStyle w:val="Legenda"/>
              <w:jc w:val="center"/>
              <w:rPr>
                <w:b w:val="0"/>
                <w:sz w:val="20"/>
              </w:rPr>
            </w:pPr>
            <w:r w:rsidRPr="002D5424">
              <w:rPr>
                <w:b w:val="0"/>
                <w:sz w:val="20"/>
              </w:rPr>
              <w:t xml:space="preserve">Białka, Helenów Trębski, Józefków, </w:t>
            </w:r>
            <w:proofErr w:type="spellStart"/>
            <w:r w:rsidRPr="002D5424">
              <w:rPr>
                <w:b w:val="0"/>
                <w:sz w:val="20"/>
              </w:rPr>
              <w:t>Kaźmierków</w:t>
            </w:r>
            <w:proofErr w:type="spellEnd"/>
            <w:r w:rsidRPr="002D5424">
              <w:rPr>
                <w:b w:val="0"/>
                <w:sz w:val="20"/>
              </w:rPr>
              <w:t xml:space="preserve">, Krzymów, </w:t>
            </w:r>
            <w:proofErr w:type="spellStart"/>
            <w:r w:rsidRPr="002D5424">
              <w:rPr>
                <w:b w:val="0"/>
                <w:sz w:val="20"/>
              </w:rPr>
              <w:t>Lubieniek</w:t>
            </w:r>
            <w:proofErr w:type="spellEnd"/>
            <w:r w:rsidRPr="002D5424">
              <w:rPr>
                <w:b w:val="0"/>
                <w:sz w:val="20"/>
              </w:rPr>
              <w:t xml:space="preserve">, Mellerów, Modrzew, </w:t>
            </w:r>
            <w:proofErr w:type="spellStart"/>
            <w:r w:rsidRPr="002D5424">
              <w:rPr>
                <w:b w:val="0"/>
                <w:sz w:val="20"/>
              </w:rPr>
              <w:t>Osowia</w:t>
            </w:r>
            <w:proofErr w:type="spellEnd"/>
            <w:r w:rsidRPr="002D5424">
              <w:rPr>
                <w:b w:val="0"/>
                <w:sz w:val="20"/>
              </w:rPr>
              <w:t>, Pieryszew, Swoboda, Trębki, Tuliska, Witoldów, Wola Trębska, Wola Trębska-Parcel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0C303" w14:textId="77777777" w:rsidR="00B320E8" w:rsidRPr="007A12D5" w:rsidRDefault="00FF647B" w:rsidP="0077407E">
            <w:pPr>
              <w:pStyle w:val="Legenda"/>
              <w:jc w:val="center"/>
              <w:rPr>
                <w:sz w:val="20"/>
              </w:rPr>
            </w:pPr>
            <w:r w:rsidRPr="007A12D5">
              <w:rPr>
                <w:sz w:val="20"/>
              </w:rPr>
              <w:t>Szkoła Podstawowa w Trębkach,</w:t>
            </w:r>
          </w:p>
          <w:p w14:paraId="1E7D33FE" w14:textId="77777777" w:rsidR="002E67BD" w:rsidRDefault="00FF647B" w:rsidP="0077407E">
            <w:pPr>
              <w:pStyle w:val="Legenda"/>
              <w:jc w:val="center"/>
              <w:rPr>
                <w:sz w:val="20"/>
              </w:rPr>
            </w:pPr>
            <w:r w:rsidRPr="007A12D5">
              <w:rPr>
                <w:sz w:val="20"/>
              </w:rPr>
              <w:t xml:space="preserve"> Trębki 1, 09-550 Szczawin Kościelny</w:t>
            </w:r>
          </w:p>
          <w:p w14:paraId="2D5F6177" w14:textId="77777777" w:rsidR="004D77B9" w:rsidRPr="007A12D5" w:rsidRDefault="004D77B9" w:rsidP="004D77B9">
            <w:pPr>
              <w:pStyle w:val="Legenda"/>
              <w:jc w:val="center"/>
              <w:rPr>
                <w:bCs/>
                <w:sz w:val="20"/>
              </w:rPr>
            </w:pPr>
            <w:r w:rsidRPr="007A12D5">
              <w:rPr>
                <w:bCs/>
                <w:sz w:val="20"/>
              </w:rPr>
              <w:t>Lokal dostosowany do potrzeb wyborców niepełnosprawnych</w:t>
            </w:r>
          </w:p>
          <w:p w14:paraId="040617FB" w14:textId="3C459DA8" w:rsidR="004D77B9" w:rsidRPr="004D77B9" w:rsidRDefault="004D77B9" w:rsidP="004D77B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45AF953" wp14:editId="3AD3C04C">
                  <wp:extent cx="597535" cy="463550"/>
                  <wp:effectExtent l="0" t="0" r="0" b="0"/>
                  <wp:docPr id="573299706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535" cy="463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6DF0F3F" w14:textId="77777777" w:rsidR="008B445D" w:rsidRPr="0016479A" w:rsidRDefault="008B445D" w:rsidP="0077407E">
      <w:pPr>
        <w:pStyle w:val="Legenda"/>
        <w:rPr>
          <w:sz w:val="16"/>
          <w:szCs w:val="16"/>
        </w:rPr>
      </w:pPr>
    </w:p>
    <w:p w14:paraId="021AE421" w14:textId="6050B178" w:rsidR="006B45C3" w:rsidRPr="006B45C3" w:rsidRDefault="0077407E" w:rsidP="006B45C3">
      <w:pPr>
        <w:jc w:val="both"/>
        <w:rPr>
          <w:rFonts w:eastAsia="Calibri"/>
          <w:b/>
          <w:bCs/>
          <w:kern w:val="2"/>
          <w:sz w:val="18"/>
          <w:szCs w:val="18"/>
          <w:lang w:eastAsia="en-US"/>
          <w14:ligatures w14:val="standardContextual"/>
        </w:rPr>
      </w:pPr>
      <w:r w:rsidRPr="0026025B">
        <w:rPr>
          <w:sz w:val="22"/>
          <w:szCs w:val="22"/>
        </w:rPr>
        <w:t xml:space="preserve"> </w:t>
      </w:r>
      <w:r w:rsidR="006B45C3" w:rsidRPr="006B45C3">
        <w:rPr>
          <w:rFonts w:eastAsia="Calibri"/>
          <w:b/>
          <w:bCs/>
          <w:kern w:val="2"/>
          <w:sz w:val="18"/>
          <w:szCs w:val="18"/>
          <w:lang w:eastAsia="en-US"/>
          <w14:ligatures w14:val="standardContextual"/>
        </w:rPr>
        <w:t xml:space="preserve">Głosować korespondencyjnie mogą wyborcy posiadający orzeczenie o znacznym lub umiarkowanym stopniu niepełnosprawności </w:t>
      </w:r>
      <w:r w:rsidR="00EA1BA6">
        <w:rPr>
          <w:rFonts w:eastAsia="Calibri"/>
          <w:b/>
          <w:bCs/>
          <w:kern w:val="2"/>
          <w:sz w:val="18"/>
          <w:szCs w:val="18"/>
          <w:lang w:eastAsia="en-US"/>
          <w14:ligatures w14:val="standardContextual"/>
        </w:rPr>
        <w:t xml:space="preserve">                           </w:t>
      </w:r>
      <w:r w:rsidR="006B45C3" w:rsidRPr="006B45C3">
        <w:rPr>
          <w:rFonts w:eastAsia="Calibri"/>
          <w:b/>
          <w:bCs/>
          <w:kern w:val="2"/>
          <w:sz w:val="18"/>
          <w:szCs w:val="18"/>
          <w:lang w:eastAsia="en-US"/>
          <w14:ligatures w14:val="standardContextual"/>
        </w:rPr>
        <w:t>w rozumieniu ustawy z dnia 27 sierpnia 1997 r. o rehabilitacji zawodowej i społecznej oraz zatrudnianiu osób niepełnosprawnych (</w:t>
      </w:r>
      <w:r w:rsidR="001334B3">
        <w:rPr>
          <w:rFonts w:eastAsia="Calibri"/>
          <w:b/>
          <w:bCs/>
          <w:kern w:val="2"/>
          <w:sz w:val="18"/>
          <w:szCs w:val="18"/>
          <w:lang w:eastAsia="en-US"/>
          <w14:ligatures w14:val="standardContextual"/>
        </w:rPr>
        <w:t xml:space="preserve"> </w:t>
      </w:r>
      <w:proofErr w:type="spellStart"/>
      <w:r w:rsidR="001334B3">
        <w:rPr>
          <w:rFonts w:eastAsia="Calibri"/>
          <w:b/>
          <w:bCs/>
          <w:kern w:val="2"/>
          <w:sz w:val="18"/>
          <w:szCs w:val="18"/>
          <w:lang w:eastAsia="en-US"/>
          <w14:ligatures w14:val="standardContextual"/>
        </w:rPr>
        <w:t>t.j.</w:t>
      </w:r>
      <w:r w:rsidR="006B45C3" w:rsidRPr="006B45C3">
        <w:rPr>
          <w:rFonts w:eastAsia="Calibri"/>
          <w:b/>
          <w:bCs/>
          <w:kern w:val="2"/>
          <w:sz w:val="18"/>
          <w:szCs w:val="18"/>
          <w:lang w:eastAsia="en-US"/>
          <w14:ligatures w14:val="standardContextual"/>
        </w:rPr>
        <w:t>Dz</w:t>
      </w:r>
      <w:proofErr w:type="spellEnd"/>
      <w:r w:rsidR="006B45C3" w:rsidRPr="006B45C3">
        <w:rPr>
          <w:rFonts w:eastAsia="Calibri"/>
          <w:b/>
          <w:bCs/>
          <w:kern w:val="2"/>
          <w:sz w:val="18"/>
          <w:szCs w:val="18"/>
          <w:lang w:eastAsia="en-US"/>
          <w14:ligatures w14:val="standardContextual"/>
        </w:rPr>
        <w:t>. U. z 202</w:t>
      </w:r>
      <w:r w:rsidR="001334B3">
        <w:rPr>
          <w:rFonts w:eastAsia="Calibri"/>
          <w:b/>
          <w:bCs/>
          <w:kern w:val="2"/>
          <w:sz w:val="18"/>
          <w:szCs w:val="18"/>
          <w:lang w:eastAsia="en-US"/>
          <w14:ligatures w14:val="standardContextual"/>
        </w:rPr>
        <w:t>4</w:t>
      </w:r>
      <w:r w:rsidR="006B45C3" w:rsidRPr="006B45C3">
        <w:rPr>
          <w:rFonts w:eastAsia="Calibri"/>
          <w:b/>
          <w:bCs/>
          <w:kern w:val="2"/>
          <w:sz w:val="18"/>
          <w:szCs w:val="18"/>
          <w:lang w:eastAsia="en-US"/>
          <w14:ligatures w14:val="standardContextual"/>
        </w:rPr>
        <w:t xml:space="preserve"> r. poz. </w:t>
      </w:r>
      <w:r w:rsidR="001334B3">
        <w:rPr>
          <w:rFonts w:eastAsia="Calibri"/>
          <w:b/>
          <w:bCs/>
          <w:kern w:val="2"/>
          <w:sz w:val="18"/>
          <w:szCs w:val="18"/>
          <w:lang w:eastAsia="en-US"/>
          <w14:ligatures w14:val="standardContextual"/>
        </w:rPr>
        <w:t>44</w:t>
      </w:r>
      <w:r w:rsidR="006B45C3" w:rsidRPr="006B45C3">
        <w:rPr>
          <w:rFonts w:eastAsia="Calibri"/>
          <w:b/>
          <w:bCs/>
          <w:kern w:val="2"/>
          <w:sz w:val="18"/>
          <w:szCs w:val="18"/>
          <w:lang w:eastAsia="en-US"/>
          <w14:ligatures w14:val="standardContextual"/>
        </w:rPr>
        <w:t xml:space="preserve">), w tym także wyborcy posiadający orzeczenie organu rentowego o: </w:t>
      </w:r>
    </w:p>
    <w:p w14:paraId="5CAE78CA" w14:textId="412F71AF" w:rsidR="006B45C3" w:rsidRPr="006B45C3" w:rsidRDefault="006B45C3" w:rsidP="006B45C3">
      <w:pPr>
        <w:spacing w:line="259" w:lineRule="auto"/>
        <w:jc w:val="both"/>
        <w:rPr>
          <w:rFonts w:eastAsia="Calibri"/>
          <w:kern w:val="2"/>
          <w:sz w:val="18"/>
          <w:szCs w:val="18"/>
          <w:lang w:eastAsia="en-US"/>
          <w14:ligatures w14:val="standardContextual"/>
        </w:rPr>
      </w:pPr>
      <w:r w:rsidRPr="006B45C3">
        <w:rPr>
          <w:rFonts w:eastAsia="Calibri"/>
          <w:kern w:val="2"/>
          <w:sz w:val="18"/>
          <w:szCs w:val="18"/>
          <w:lang w:eastAsia="en-US"/>
          <w14:ligatures w14:val="standardContextual"/>
        </w:rPr>
        <w:t>1) całkowitej niezdolności do pracy, ustalone na podstawie art. 12 ust. 2, i niezdolności do samodzielnej egzystencji, ustalone na podstawie art. 13 ust. 5 ustawy z dnia 17 grudnia 1998 r. о emeryturach i rentach  z Funduszu Ubezpieczeń Społecznych (Dz. U. z 202</w:t>
      </w:r>
      <w:r w:rsidR="00481FF7">
        <w:rPr>
          <w:rFonts w:eastAsia="Calibri"/>
          <w:kern w:val="2"/>
          <w:sz w:val="18"/>
          <w:szCs w:val="18"/>
          <w:lang w:eastAsia="en-US"/>
          <w14:ligatures w14:val="standardContextual"/>
        </w:rPr>
        <w:t>3</w:t>
      </w:r>
      <w:r w:rsidRPr="006B45C3">
        <w:rPr>
          <w:rFonts w:eastAsia="Calibri"/>
          <w:kern w:val="2"/>
          <w:sz w:val="18"/>
          <w:szCs w:val="18"/>
          <w:lang w:eastAsia="en-US"/>
          <w14:ligatures w14:val="standardContextual"/>
        </w:rPr>
        <w:t xml:space="preserve"> poz. </w:t>
      </w:r>
      <w:r w:rsidR="004C4388">
        <w:rPr>
          <w:rFonts w:eastAsia="Calibri"/>
          <w:kern w:val="2"/>
          <w:sz w:val="18"/>
          <w:szCs w:val="18"/>
          <w:lang w:eastAsia="en-US"/>
          <w14:ligatures w14:val="standardContextual"/>
        </w:rPr>
        <w:t>1251,1429,1672</w:t>
      </w:r>
      <w:r w:rsidRPr="006B45C3">
        <w:rPr>
          <w:rFonts w:eastAsia="Calibri"/>
          <w:kern w:val="2"/>
          <w:sz w:val="18"/>
          <w:szCs w:val="18"/>
          <w:lang w:eastAsia="en-US"/>
          <w14:ligatures w14:val="standardContextual"/>
        </w:rPr>
        <w:t xml:space="preserve">); </w:t>
      </w:r>
    </w:p>
    <w:p w14:paraId="2C5CBD12" w14:textId="77777777" w:rsidR="006B45C3" w:rsidRPr="006B45C3" w:rsidRDefault="006B45C3" w:rsidP="006B45C3">
      <w:pPr>
        <w:spacing w:line="259" w:lineRule="auto"/>
        <w:jc w:val="both"/>
        <w:rPr>
          <w:rFonts w:eastAsia="Calibri"/>
          <w:kern w:val="2"/>
          <w:sz w:val="18"/>
          <w:szCs w:val="18"/>
          <w:lang w:eastAsia="en-US"/>
          <w14:ligatures w14:val="standardContextual"/>
        </w:rPr>
      </w:pPr>
      <w:r w:rsidRPr="006B45C3">
        <w:rPr>
          <w:rFonts w:eastAsia="Calibri"/>
          <w:kern w:val="2"/>
          <w:sz w:val="18"/>
          <w:szCs w:val="18"/>
          <w:lang w:eastAsia="en-US"/>
          <w14:ligatures w14:val="standardContextual"/>
        </w:rPr>
        <w:t xml:space="preserve">2) niezdolności do samodzielnej egzystencji, ustalone na podstawie art. 13 ust. 5 ustawy wymienionej w pkt 1; </w:t>
      </w:r>
    </w:p>
    <w:p w14:paraId="7CCE244B" w14:textId="77777777" w:rsidR="006B45C3" w:rsidRPr="006B45C3" w:rsidRDefault="006B45C3" w:rsidP="006B45C3">
      <w:pPr>
        <w:spacing w:line="259" w:lineRule="auto"/>
        <w:jc w:val="both"/>
        <w:rPr>
          <w:rFonts w:eastAsia="Calibri"/>
          <w:kern w:val="2"/>
          <w:sz w:val="18"/>
          <w:szCs w:val="18"/>
          <w:lang w:eastAsia="en-US"/>
          <w14:ligatures w14:val="standardContextual"/>
        </w:rPr>
      </w:pPr>
      <w:r w:rsidRPr="006B45C3">
        <w:rPr>
          <w:rFonts w:eastAsia="Calibri"/>
          <w:kern w:val="2"/>
          <w:sz w:val="18"/>
          <w:szCs w:val="18"/>
          <w:lang w:eastAsia="en-US"/>
          <w14:ligatures w14:val="standardContextual"/>
        </w:rPr>
        <w:t xml:space="preserve">3) całkowitej niezdolności do pracy, ustalone na podstawie art. 12 ust. 2 ustawy wymienionej w pkt 1; </w:t>
      </w:r>
    </w:p>
    <w:p w14:paraId="0B533966" w14:textId="77777777" w:rsidR="006B45C3" w:rsidRPr="006B45C3" w:rsidRDefault="006B45C3" w:rsidP="006B45C3">
      <w:pPr>
        <w:spacing w:line="259" w:lineRule="auto"/>
        <w:jc w:val="both"/>
        <w:rPr>
          <w:rFonts w:eastAsia="Calibri"/>
          <w:kern w:val="2"/>
          <w:sz w:val="18"/>
          <w:szCs w:val="18"/>
          <w:lang w:eastAsia="en-US"/>
          <w14:ligatures w14:val="standardContextual"/>
        </w:rPr>
      </w:pPr>
      <w:r w:rsidRPr="006B45C3">
        <w:rPr>
          <w:rFonts w:eastAsia="Calibri"/>
          <w:kern w:val="2"/>
          <w:sz w:val="18"/>
          <w:szCs w:val="18"/>
          <w:lang w:eastAsia="en-US"/>
          <w14:ligatures w14:val="standardContextual"/>
        </w:rPr>
        <w:t xml:space="preserve">4) o zaliczeniu do I grupy inwalidów; </w:t>
      </w:r>
    </w:p>
    <w:p w14:paraId="12CDC41E" w14:textId="732ACA46" w:rsidR="006B45C3" w:rsidRPr="006B45C3" w:rsidRDefault="006B45C3" w:rsidP="006B45C3">
      <w:pPr>
        <w:spacing w:line="259" w:lineRule="auto"/>
        <w:jc w:val="both"/>
        <w:rPr>
          <w:rFonts w:eastAsia="Calibri"/>
          <w:kern w:val="2"/>
          <w:sz w:val="18"/>
          <w:szCs w:val="18"/>
          <w:lang w:eastAsia="en-US"/>
          <w14:ligatures w14:val="standardContextual"/>
        </w:rPr>
      </w:pPr>
      <w:r w:rsidRPr="006B45C3">
        <w:rPr>
          <w:rFonts w:eastAsia="Calibri"/>
          <w:kern w:val="2"/>
          <w:sz w:val="18"/>
          <w:szCs w:val="18"/>
          <w:lang w:eastAsia="en-US"/>
          <w14:ligatures w14:val="standardContextual"/>
        </w:rPr>
        <w:t xml:space="preserve">5) o zaliczeniu do II grupy inwalidów; a także osoby о stałej albo długotrwałej niezdolności do pracy  w gospodarstwie rolnym, którym przysługuje zasiłek pielęgnacyjny. </w:t>
      </w:r>
    </w:p>
    <w:p w14:paraId="7AE96001" w14:textId="77777777" w:rsidR="006B45C3" w:rsidRPr="006B45C3" w:rsidRDefault="006B45C3" w:rsidP="006B45C3">
      <w:pPr>
        <w:spacing w:line="259" w:lineRule="auto"/>
        <w:jc w:val="both"/>
        <w:rPr>
          <w:rFonts w:eastAsia="Calibri"/>
          <w:kern w:val="2"/>
          <w:sz w:val="18"/>
          <w:szCs w:val="18"/>
          <w:lang w:eastAsia="en-US"/>
          <w14:ligatures w14:val="standardContextual"/>
        </w:rPr>
      </w:pPr>
      <w:r w:rsidRPr="006B45C3">
        <w:rPr>
          <w:rFonts w:eastAsia="Calibri"/>
          <w:b/>
          <w:bCs/>
          <w:kern w:val="2"/>
          <w:sz w:val="18"/>
          <w:szCs w:val="18"/>
          <w:lang w:eastAsia="en-US"/>
          <w14:ligatures w14:val="standardContextual"/>
        </w:rPr>
        <w:t>Głosować korespondencyjnie mogą również wyborcy</w:t>
      </w:r>
      <w:r w:rsidRPr="006B45C3">
        <w:rPr>
          <w:rFonts w:eastAsia="Calibri"/>
          <w:kern w:val="2"/>
          <w:sz w:val="18"/>
          <w:szCs w:val="18"/>
          <w:lang w:eastAsia="en-US"/>
          <w14:ligatures w14:val="standardContextual"/>
        </w:rPr>
        <w:t xml:space="preserve">: </w:t>
      </w:r>
    </w:p>
    <w:p w14:paraId="6614ED8A" w14:textId="77777777" w:rsidR="006B45C3" w:rsidRPr="006B45C3" w:rsidRDefault="006B45C3" w:rsidP="006B45C3">
      <w:pPr>
        <w:spacing w:line="259" w:lineRule="auto"/>
        <w:jc w:val="both"/>
        <w:rPr>
          <w:rFonts w:eastAsia="Calibri"/>
          <w:kern w:val="2"/>
          <w:sz w:val="18"/>
          <w:szCs w:val="18"/>
          <w:lang w:eastAsia="en-US"/>
          <w14:ligatures w14:val="standardContextual"/>
        </w:rPr>
      </w:pPr>
      <w:r w:rsidRPr="006B45C3">
        <w:rPr>
          <w:rFonts w:eastAsia="Calibri"/>
          <w:kern w:val="2"/>
          <w:sz w:val="18"/>
          <w:szCs w:val="18"/>
          <w:lang w:eastAsia="en-US"/>
          <w14:ligatures w14:val="standardContextual"/>
        </w:rPr>
        <w:t xml:space="preserve">1) podlegający w dniu głosowania obowiązkowej kwarantannie, izolacji lub izolacji w warunkach domowych; </w:t>
      </w:r>
    </w:p>
    <w:p w14:paraId="4BE9A59E" w14:textId="77777777" w:rsidR="006B45C3" w:rsidRPr="006B45C3" w:rsidRDefault="006B45C3" w:rsidP="006B45C3">
      <w:pPr>
        <w:spacing w:line="259" w:lineRule="auto"/>
        <w:jc w:val="both"/>
        <w:rPr>
          <w:rFonts w:eastAsia="Calibri"/>
          <w:kern w:val="2"/>
          <w:sz w:val="18"/>
          <w:szCs w:val="18"/>
          <w:lang w:eastAsia="en-US"/>
          <w14:ligatures w14:val="standardContextual"/>
        </w:rPr>
      </w:pPr>
      <w:r w:rsidRPr="006B45C3">
        <w:rPr>
          <w:rFonts w:eastAsia="Calibri"/>
          <w:kern w:val="2"/>
          <w:sz w:val="18"/>
          <w:szCs w:val="18"/>
          <w:lang w:eastAsia="en-US"/>
          <w14:ligatures w14:val="standardContextual"/>
        </w:rPr>
        <w:t xml:space="preserve">2) którzy najpóźniej w dniu głosowania ukończą 60 lat. </w:t>
      </w:r>
    </w:p>
    <w:p w14:paraId="5D837A1C" w14:textId="77777777" w:rsidR="006B45C3" w:rsidRPr="006B45C3" w:rsidRDefault="006B45C3" w:rsidP="006B45C3">
      <w:pPr>
        <w:spacing w:line="259" w:lineRule="auto"/>
        <w:jc w:val="both"/>
        <w:rPr>
          <w:rFonts w:ascii="Calibri" w:eastAsia="Calibri" w:hAnsi="Calibri"/>
          <w:kern w:val="2"/>
          <w:sz w:val="18"/>
          <w:szCs w:val="18"/>
          <w:lang w:eastAsia="en-US"/>
          <w14:ligatures w14:val="standardContextual"/>
        </w:rPr>
      </w:pPr>
      <w:r w:rsidRPr="006B45C3">
        <w:rPr>
          <w:rFonts w:eastAsia="Calibri"/>
          <w:kern w:val="2"/>
          <w:sz w:val="18"/>
          <w:szCs w:val="18"/>
          <w:lang w:eastAsia="en-US"/>
          <w14:ligatures w14:val="standardContextual"/>
        </w:rPr>
        <w:t>Głosować korespondencyjnie można tylko w kraju.</w:t>
      </w:r>
    </w:p>
    <w:p w14:paraId="6C034978" w14:textId="5140B66E" w:rsidR="0077407E" w:rsidRPr="00A33425" w:rsidRDefault="0077407E" w:rsidP="006B45C3">
      <w:pPr>
        <w:pStyle w:val="Default"/>
        <w:rPr>
          <w:sz w:val="18"/>
          <w:szCs w:val="18"/>
        </w:rPr>
      </w:pPr>
      <w:r w:rsidRPr="00A33425">
        <w:rPr>
          <w:b/>
          <w:bCs/>
          <w:sz w:val="18"/>
          <w:szCs w:val="18"/>
        </w:rPr>
        <w:t xml:space="preserve">Zamiar głosowania korespondencyjnego powinien zostać zgłoszony do Komisarza Wyborczego w Płocku II najpóźniej do dnia </w:t>
      </w:r>
      <w:r w:rsidR="00A33425">
        <w:rPr>
          <w:b/>
          <w:bCs/>
          <w:sz w:val="18"/>
          <w:szCs w:val="18"/>
        </w:rPr>
        <w:t xml:space="preserve">                              </w:t>
      </w:r>
      <w:r w:rsidR="00C86744" w:rsidRPr="00A33425">
        <w:rPr>
          <w:b/>
          <w:bCs/>
          <w:sz w:val="18"/>
          <w:szCs w:val="18"/>
        </w:rPr>
        <w:t>2</w:t>
      </w:r>
      <w:r w:rsidR="002C0DD1">
        <w:rPr>
          <w:b/>
          <w:bCs/>
          <w:sz w:val="18"/>
          <w:szCs w:val="18"/>
        </w:rPr>
        <w:t>5</w:t>
      </w:r>
      <w:r w:rsidR="00A33425">
        <w:rPr>
          <w:b/>
          <w:bCs/>
          <w:sz w:val="18"/>
          <w:szCs w:val="18"/>
        </w:rPr>
        <w:t xml:space="preserve"> </w:t>
      </w:r>
      <w:r w:rsidR="002C0DD1">
        <w:rPr>
          <w:b/>
          <w:bCs/>
          <w:sz w:val="18"/>
          <w:szCs w:val="18"/>
        </w:rPr>
        <w:t>marca</w:t>
      </w:r>
      <w:r w:rsidRPr="00A33425">
        <w:rPr>
          <w:b/>
          <w:bCs/>
          <w:sz w:val="18"/>
          <w:szCs w:val="18"/>
        </w:rPr>
        <w:t xml:space="preserve"> 20</w:t>
      </w:r>
      <w:r w:rsidR="00C86744" w:rsidRPr="00A33425">
        <w:rPr>
          <w:b/>
          <w:bCs/>
          <w:sz w:val="18"/>
          <w:szCs w:val="18"/>
        </w:rPr>
        <w:t>2</w:t>
      </w:r>
      <w:r w:rsidR="002C0DD1">
        <w:rPr>
          <w:b/>
          <w:bCs/>
          <w:sz w:val="18"/>
          <w:szCs w:val="18"/>
        </w:rPr>
        <w:t>4</w:t>
      </w:r>
      <w:r w:rsidRPr="00A33425">
        <w:rPr>
          <w:b/>
          <w:bCs/>
          <w:sz w:val="18"/>
          <w:szCs w:val="18"/>
        </w:rPr>
        <w:t xml:space="preserve"> r. </w:t>
      </w:r>
    </w:p>
    <w:p w14:paraId="4461EE56" w14:textId="77777777" w:rsidR="00A33425" w:rsidRDefault="00A33425" w:rsidP="00A33425">
      <w:pPr>
        <w:jc w:val="both"/>
        <w:rPr>
          <w:b/>
          <w:bCs/>
          <w:sz w:val="18"/>
          <w:szCs w:val="18"/>
        </w:rPr>
      </w:pPr>
    </w:p>
    <w:p w14:paraId="75732C3B" w14:textId="0F2676A7" w:rsidR="00A33425" w:rsidRPr="00A33425" w:rsidRDefault="00A33425" w:rsidP="00A33425">
      <w:pPr>
        <w:jc w:val="both"/>
        <w:rPr>
          <w:b/>
          <w:bCs/>
          <w:sz w:val="18"/>
          <w:szCs w:val="18"/>
        </w:rPr>
      </w:pPr>
      <w:r w:rsidRPr="00A33425">
        <w:rPr>
          <w:b/>
          <w:bCs/>
          <w:sz w:val="18"/>
          <w:szCs w:val="18"/>
        </w:rPr>
        <w:t>Głosować przez pełnomocnika mogą wyborcy posiadający orzeczenie o znacznym lub umiarkowanym stopniu niepełnosprawności w rozumieniu ustawy z dnia 27 sierpnia 1997 r. o rehabilitacji zawodowej i społecznej oraz zatrudnianiu osób niepełnosprawnych (Dz. U. z 202</w:t>
      </w:r>
      <w:r w:rsidR="00B03823">
        <w:rPr>
          <w:b/>
          <w:bCs/>
          <w:sz w:val="18"/>
          <w:szCs w:val="18"/>
        </w:rPr>
        <w:t>4</w:t>
      </w:r>
      <w:r w:rsidRPr="00A33425">
        <w:rPr>
          <w:b/>
          <w:bCs/>
          <w:sz w:val="18"/>
          <w:szCs w:val="18"/>
        </w:rPr>
        <w:t>r. poz</w:t>
      </w:r>
      <w:r w:rsidR="00B03823">
        <w:rPr>
          <w:b/>
          <w:bCs/>
          <w:sz w:val="18"/>
          <w:szCs w:val="18"/>
        </w:rPr>
        <w:t>. 44</w:t>
      </w:r>
      <w:r w:rsidRPr="00A33425">
        <w:rPr>
          <w:b/>
          <w:bCs/>
          <w:sz w:val="18"/>
          <w:szCs w:val="18"/>
        </w:rPr>
        <w:t>), w tym także wyborcy posiadający orzeczenie organu rentowego o:</w:t>
      </w:r>
    </w:p>
    <w:p w14:paraId="5E74C326" w14:textId="39DD8B63" w:rsidR="00A33425" w:rsidRPr="004145E9" w:rsidRDefault="00A33425" w:rsidP="00A33425">
      <w:pPr>
        <w:jc w:val="both"/>
        <w:rPr>
          <w:sz w:val="18"/>
          <w:szCs w:val="18"/>
        </w:rPr>
      </w:pPr>
      <w:r w:rsidRPr="004145E9">
        <w:rPr>
          <w:sz w:val="18"/>
          <w:szCs w:val="18"/>
        </w:rPr>
        <w:t>1) całkowitej niezdolności do pracy, ustalone na podstawie art. 12 ust. 2, i niezdolności do samodzielnej egzystencji, ustalone na podstawie art. 13 ust. 5 ustawy z dnia 17 grudnia 1998 r. о emeryturach i rentach z Funduszu Ubezpieczeń Społecznych (Dz. U. z 202</w:t>
      </w:r>
      <w:r w:rsidR="00314593">
        <w:rPr>
          <w:sz w:val="18"/>
          <w:szCs w:val="18"/>
        </w:rPr>
        <w:t>3</w:t>
      </w:r>
      <w:r w:rsidRPr="004145E9">
        <w:rPr>
          <w:sz w:val="18"/>
          <w:szCs w:val="18"/>
        </w:rPr>
        <w:t xml:space="preserve"> poz. </w:t>
      </w:r>
      <w:r w:rsidR="00A76620">
        <w:rPr>
          <w:sz w:val="18"/>
          <w:szCs w:val="18"/>
        </w:rPr>
        <w:t>1251,</w:t>
      </w:r>
      <w:r w:rsidR="00481FF7">
        <w:rPr>
          <w:sz w:val="18"/>
          <w:szCs w:val="18"/>
        </w:rPr>
        <w:t>1429,1672</w:t>
      </w:r>
      <w:r w:rsidRPr="004145E9">
        <w:rPr>
          <w:sz w:val="18"/>
          <w:szCs w:val="18"/>
        </w:rPr>
        <w:t>);</w:t>
      </w:r>
    </w:p>
    <w:p w14:paraId="406F826A" w14:textId="77777777" w:rsidR="00A33425" w:rsidRPr="004145E9" w:rsidRDefault="00A33425" w:rsidP="00A33425">
      <w:pPr>
        <w:jc w:val="both"/>
        <w:rPr>
          <w:sz w:val="18"/>
          <w:szCs w:val="18"/>
        </w:rPr>
      </w:pPr>
      <w:r w:rsidRPr="004145E9">
        <w:rPr>
          <w:sz w:val="18"/>
          <w:szCs w:val="18"/>
        </w:rPr>
        <w:t>2) niezdolności do samodzielnej egzystencji, ustalone na podstawie art. 13 ust. 5 ustawy</w:t>
      </w:r>
      <w:r>
        <w:rPr>
          <w:sz w:val="18"/>
          <w:szCs w:val="18"/>
        </w:rPr>
        <w:t xml:space="preserve"> </w:t>
      </w:r>
      <w:r w:rsidRPr="004145E9">
        <w:rPr>
          <w:sz w:val="18"/>
          <w:szCs w:val="18"/>
        </w:rPr>
        <w:t>wymienionej w pkt 1;</w:t>
      </w:r>
    </w:p>
    <w:p w14:paraId="10EAEEC8" w14:textId="77777777" w:rsidR="00A33425" w:rsidRPr="004145E9" w:rsidRDefault="00A33425" w:rsidP="00A33425">
      <w:pPr>
        <w:jc w:val="both"/>
        <w:rPr>
          <w:sz w:val="18"/>
          <w:szCs w:val="18"/>
        </w:rPr>
      </w:pPr>
      <w:r w:rsidRPr="004145E9">
        <w:rPr>
          <w:sz w:val="18"/>
          <w:szCs w:val="18"/>
        </w:rPr>
        <w:t>3) całkowitej niezdolności do pracy, ustalone na podstawie art. 12 ust. 2 ustawy wymienionej w pkt 1;</w:t>
      </w:r>
    </w:p>
    <w:p w14:paraId="1FD73311" w14:textId="77777777" w:rsidR="00A33425" w:rsidRPr="004145E9" w:rsidRDefault="00A33425" w:rsidP="00A33425">
      <w:pPr>
        <w:jc w:val="both"/>
        <w:rPr>
          <w:sz w:val="18"/>
          <w:szCs w:val="18"/>
        </w:rPr>
      </w:pPr>
      <w:r w:rsidRPr="004145E9">
        <w:rPr>
          <w:sz w:val="18"/>
          <w:szCs w:val="18"/>
        </w:rPr>
        <w:t>4) o zaliczeniu do I grupy inwalidów;</w:t>
      </w:r>
    </w:p>
    <w:p w14:paraId="1DCEE6CC" w14:textId="77777777" w:rsidR="00A33425" w:rsidRPr="004145E9" w:rsidRDefault="00A33425" w:rsidP="00A33425">
      <w:pPr>
        <w:jc w:val="both"/>
        <w:rPr>
          <w:sz w:val="18"/>
          <w:szCs w:val="18"/>
        </w:rPr>
      </w:pPr>
      <w:r w:rsidRPr="004145E9">
        <w:rPr>
          <w:sz w:val="18"/>
          <w:szCs w:val="18"/>
        </w:rPr>
        <w:t>5) o zaliczeniu do II grupy inwalidów;</w:t>
      </w:r>
    </w:p>
    <w:p w14:paraId="2578EEDC" w14:textId="77777777" w:rsidR="00A33425" w:rsidRPr="004145E9" w:rsidRDefault="00A33425" w:rsidP="00A33425">
      <w:pPr>
        <w:jc w:val="both"/>
        <w:rPr>
          <w:sz w:val="18"/>
          <w:szCs w:val="18"/>
        </w:rPr>
      </w:pPr>
      <w:r w:rsidRPr="004145E9">
        <w:rPr>
          <w:sz w:val="18"/>
          <w:szCs w:val="18"/>
        </w:rPr>
        <w:t>a także osoby о stałej albo długotrwałej niezdolności do pracy w gospodarstwie rolnym, którym przysługuje zasiłek pielęgnacyjny.</w:t>
      </w:r>
    </w:p>
    <w:p w14:paraId="2B704417" w14:textId="77777777" w:rsidR="00A33425" w:rsidRPr="00C73CCF" w:rsidRDefault="00A33425" w:rsidP="00A33425">
      <w:pPr>
        <w:jc w:val="both"/>
        <w:rPr>
          <w:b/>
          <w:bCs/>
          <w:sz w:val="18"/>
          <w:szCs w:val="18"/>
        </w:rPr>
      </w:pPr>
      <w:r w:rsidRPr="00C73CCF">
        <w:rPr>
          <w:b/>
          <w:bCs/>
          <w:sz w:val="18"/>
          <w:szCs w:val="18"/>
        </w:rPr>
        <w:t>Ponadto głosować przez pełnomocnika mogą wyborcy, którzy najpóźniej w dniu głosowania ukończą 60 lat.</w:t>
      </w:r>
    </w:p>
    <w:p w14:paraId="4CD77AE9" w14:textId="1B70B124" w:rsidR="0077407E" w:rsidRPr="00A33425" w:rsidRDefault="0077407E" w:rsidP="0077407E">
      <w:pPr>
        <w:pStyle w:val="Default"/>
        <w:rPr>
          <w:sz w:val="18"/>
          <w:szCs w:val="18"/>
        </w:rPr>
      </w:pPr>
      <w:r w:rsidRPr="00A33425">
        <w:rPr>
          <w:b/>
          <w:bCs/>
          <w:sz w:val="18"/>
          <w:szCs w:val="18"/>
        </w:rPr>
        <w:t>Wniosek o sporządzenie aktu pełnomocnictwa powinien zostać złożony do Wójta Gminy Szczawin Kościelny najpóźniej do dnia</w:t>
      </w:r>
      <w:r w:rsidR="00A33425">
        <w:rPr>
          <w:b/>
          <w:bCs/>
          <w:sz w:val="18"/>
          <w:szCs w:val="18"/>
        </w:rPr>
        <w:t xml:space="preserve">                              </w:t>
      </w:r>
      <w:r w:rsidRPr="00A33425">
        <w:rPr>
          <w:b/>
          <w:bCs/>
          <w:sz w:val="18"/>
          <w:szCs w:val="18"/>
        </w:rPr>
        <w:t xml:space="preserve"> </w:t>
      </w:r>
      <w:r w:rsidR="00480599">
        <w:rPr>
          <w:b/>
          <w:bCs/>
          <w:sz w:val="18"/>
          <w:szCs w:val="18"/>
        </w:rPr>
        <w:t>29 marca 2024</w:t>
      </w:r>
      <w:r w:rsidRPr="00A33425">
        <w:rPr>
          <w:b/>
          <w:bCs/>
          <w:sz w:val="18"/>
          <w:szCs w:val="18"/>
        </w:rPr>
        <w:t xml:space="preserve"> r. </w:t>
      </w:r>
    </w:p>
    <w:p w14:paraId="01930C86" w14:textId="77777777" w:rsidR="0077407E" w:rsidRPr="00A33425" w:rsidRDefault="0077407E" w:rsidP="0077407E">
      <w:pPr>
        <w:pStyle w:val="Default"/>
        <w:rPr>
          <w:b/>
          <w:bCs/>
          <w:sz w:val="18"/>
          <w:szCs w:val="18"/>
        </w:rPr>
      </w:pPr>
    </w:p>
    <w:p w14:paraId="015415EC" w14:textId="6ED3BE42" w:rsidR="0026025B" w:rsidRPr="00A33425" w:rsidRDefault="0077407E" w:rsidP="0077407E">
      <w:pPr>
        <w:pStyle w:val="Default"/>
        <w:rPr>
          <w:b/>
          <w:bCs/>
          <w:sz w:val="20"/>
          <w:szCs w:val="20"/>
        </w:rPr>
      </w:pPr>
      <w:r w:rsidRPr="00A33425">
        <w:rPr>
          <w:b/>
          <w:bCs/>
          <w:sz w:val="20"/>
          <w:szCs w:val="20"/>
        </w:rPr>
        <w:t xml:space="preserve">Głosowanie w lokalach wyborczych odbywać się będzie w dniu </w:t>
      </w:r>
      <w:r w:rsidR="00DF2225">
        <w:rPr>
          <w:b/>
          <w:bCs/>
          <w:sz w:val="20"/>
          <w:szCs w:val="20"/>
        </w:rPr>
        <w:t>7 kwietnia 2024</w:t>
      </w:r>
      <w:r w:rsidRPr="00A33425">
        <w:rPr>
          <w:b/>
          <w:bCs/>
          <w:sz w:val="20"/>
          <w:szCs w:val="20"/>
        </w:rPr>
        <w:t xml:space="preserve"> r. od godz. 7</w:t>
      </w:r>
      <w:r w:rsidR="0026025B" w:rsidRPr="00A33425">
        <w:rPr>
          <w:b/>
          <w:bCs/>
          <w:sz w:val="20"/>
          <w:szCs w:val="20"/>
        </w:rPr>
        <w:t>°°</w:t>
      </w:r>
      <w:r w:rsidRPr="00A33425">
        <w:rPr>
          <w:b/>
          <w:bCs/>
          <w:sz w:val="20"/>
          <w:szCs w:val="20"/>
        </w:rPr>
        <w:t xml:space="preserve"> do godz. 21</w:t>
      </w:r>
      <w:r w:rsidR="0026025B" w:rsidRPr="00A33425">
        <w:rPr>
          <w:b/>
          <w:bCs/>
          <w:sz w:val="20"/>
          <w:szCs w:val="20"/>
        </w:rPr>
        <w:t>°°</w:t>
      </w:r>
      <w:r w:rsidRPr="00A33425">
        <w:rPr>
          <w:b/>
          <w:bCs/>
          <w:sz w:val="20"/>
          <w:szCs w:val="20"/>
        </w:rPr>
        <w:t xml:space="preserve">. </w:t>
      </w:r>
      <w:r w:rsidR="007A12D5" w:rsidRPr="00A33425">
        <w:rPr>
          <w:b/>
          <w:bCs/>
          <w:sz w:val="20"/>
          <w:szCs w:val="20"/>
        </w:rPr>
        <w:t xml:space="preserve">                                                                                                            </w:t>
      </w:r>
    </w:p>
    <w:p w14:paraId="39B90F2C" w14:textId="77777777" w:rsidR="00A33425" w:rsidRDefault="0026025B" w:rsidP="0077407E">
      <w:pPr>
        <w:pStyle w:val="Default"/>
        <w:rPr>
          <w:b/>
          <w:bCs/>
          <w:sz w:val="22"/>
          <w:szCs w:val="22"/>
        </w:rPr>
      </w:pPr>
      <w:r w:rsidRPr="0026025B">
        <w:rPr>
          <w:b/>
          <w:bCs/>
          <w:sz w:val="22"/>
          <w:szCs w:val="22"/>
        </w:rPr>
        <w:t xml:space="preserve">                                                                                                                   </w:t>
      </w:r>
      <w:r w:rsidR="007A12D5" w:rsidRPr="0026025B">
        <w:rPr>
          <w:b/>
          <w:bCs/>
          <w:sz w:val="22"/>
          <w:szCs w:val="22"/>
        </w:rPr>
        <w:t xml:space="preserve"> </w:t>
      </w:r>
    </w:p>
    <w:p w14:paraId="11D9BCC8" w14:textId="599CF903" w:rsidR="0077407E" w:rsidRPr="0026025B" w:rsidRDefault="00A33425" w:rsidP="00A33425">
      <w:pPr>
        <w:pStyle w:val="Default"/>
        <w:ind w:left="6372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  <w:r w:rsidR="0077407E" w:rsidRPr="0026025B">
        <w:rPr>
          <w:b/>
          <w:bCs/>
          <w:sz w:val="22"/>
          <w:szCs w:val="22"/>
        </w:rPr>
        <w:t xml:space="preserve">Wójt Gminy Szczawin Kościelny </w:t>
      </w:r>
    </w:p>
    <w:p w14:paraId="692BEC8D" w14:textId="39C1D664" w:rsidR="008B445D" w:rsidRPr="007A12D5" w:rsidRDefault="007A12D5" w:rsidP="0077407E">
      <w:pPr>
        <w:pStyle w:val="Legenda"/>
        <w:rPr>
          <w:i/>
          <w:sz w:val="20"/>
        </w:rPr>
      </w:pPr>
      <w:r w:rsidRPr="0026025B">
        <w:rPr>
          <w:bCs/>
          <w:sz w:val="22"/>
          <w:szCs w:val="22"/>
        </w:rPr>
        <w:t xml:space="preserve">                                                                                                                        </w:t>
      </w:r>
      <w:r w:rsidR="00A33425">
        <w:rPr>
          <w:bCs/>
          <w:sz w:val="22"/>
          <w:szCs w:val="22"/>
        </w:rPr>
        <w:t xml:space="preserve">  </w:t>
      </w:r>
      <w:r w:rsidRPr="0026025B">
        <w:rPr>
          <w:bCs/>
          <w:sz w:val="22"/>
          <w:szCs w:val="22"/>
        </w:rPr>
        <w:t xml:space="preserve">  </w:t>
      </w:r>
      <w:r w:rsidR="00A33425">
        <w:rPr>
          <w:bCs/>
          <w:sz w:val="22"/>
          <w:szCs w:val="22"/>
        </w:rPr>
        <w:t>/-/</w:t>
      </w:r>
      <w:r w:rsidRPr="0026025B">
        <w:rPr>
          <w:bCs/>
          <w:sz w:val="22"/>
          <w:szCs w:val="22"/>
        </w:rPr>
        <w:t xml:space="preserve"> </w:t>
      </w:r>
      <w:r w:rsidR="0077407E" w:rsidRPr="0026025B">
        <w:rPr>
          <w:bCs/>
          <w:sz w:val="22"/>
          <w:szCs w:val="22"/>
        </w:rPr>
        <w:t>Barbara STĘPNIAK</w:t>
      </w:r>
    </w:p>
    <w:sectPr w:rsidR="008B445D" w:rsidRPr="007A12D5" w:rsidSect="00425A4D">
      <w:pgSz w:w="11906" w:h="16838" w:code="9"/>
      <w:pgMar w:top="454" w:right="680" w:bottom="454" w:left="680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91796933">
    <w:abstractNumId w:val="27"/>
  </w:num>
  <w:num w:numId="2" w16cid:durableId="1043169155">
    <w:abstractNumId w:val="30"/>
  </w:num>
  <w:num w:numId="3" w16cid:durableId="1495144709">
    <w:abstractNumId w:val="0"/>
  </w:num>
  <w:num w:numId="4" w16cid:durableId="273441883">
    <w:abstractNumId w:val="8"/>
  </w:num>
  <w:num w:numId="5" w16cid:durableId="1263800255">
    <w:abstractNumId w:val="7"/>
  </w:num>
  <w:num w:numId="6" w16cid:durableId="1364088452">
    <w:abstractNumId w:val="18"/>
  </w:num>
  <w:num w:numId="7" w16cid:durableId="77530272">
    <w:abstractNumId w:val="23"/>
  </w:num>
  <w:num w:numId="8" w16cid:durableId="1497837426">
    <w:abstractNumId w:val="4"/>
  </w:num>
  <w:num w:numId="9" w16cid:durableId="318117496">
    <w:abstractNumId w:val="1"/>
  </w:num>
  <w:num w:numId="10" w16cid:durableId="918563325">
    <w:abstractNumId w:val="28"/>
  </w:num>
  <w:num w:numId="11" w16cid:durableId="199515189">
    <w:abstractNumId w:val="6"/>
  </w:num>
  <w:num w:numId="12" w16cid:durableId="833297748">
    <w:abstractNumId w:val="26"/>
  </w:num>
  <w:num w:numId="13" w16cid:durableId="2099599683">
    <w:abstractNumId w:val="17"/>
  </w:num>
  <w:num w:numId="14" w16cid:durableId="240263441">
    <w:abstractNumId w:val="9"/>
  </w:num>
  <w:num w:numId="15" w16cid:durableId="633414899">
    <w:abstractNumId w:val="25"/>
  </w:num>
  <w:num w:numId="16" w16cid:durableId="348678318">
    <w:abstractNumId w:val="14"/>
  </w:num>
  <w:num w:numId="17" w16cid:durableId="1555506666">
    <w:abstractNumId w:val="10"/>
  </w:num>
  <w:num w:numId="18" w16cid:durableId="1578636604">
    <w:abstractNumId w:val="15"/>
  </w:num>
  <w:num w:numId="19" w16cid:durableId="1878077694">
    <w:abstractNumId w:val="19"/>
  </w:num>
  <w:num w:numId="20" w16cid:durableId="1142695699">
    <w:abstractNumId w:val="11"/>
  </w:num>
  <w:num w:numId="21" w16cid:durableId="373890952">
    <w:abstractNumId w:val="3"/>
  </w:num>
  <w:num w:numId="22" w16cid:durableId="955713854">
    <w:abstractNumId w:val="22"/>
  </w:num>
  <w:num w:numId="23" w16cid:durableId="431245221">
    <w:abstractNumId w:val="16"/>
  </w:num>
  <w:num w:numId="24" w16cid:durableId="694622223">
    <w:abstractNumId w:val="2"/>
  </w:num>
  <w:num w:numId="25" w16cid:durableId="1097210778">
    <w:abstractNumId w:val="12"/>
  </w:num>
  <w:num w:numId="26" w16cid:durableId="1498838423">
    <w:abstractNumId w:val="31"/>
  </w:num>
  <w:num w:numId="27" w16cid:durableId="346951073">
    <w:abstractNumId w:val="24"/>
  </w:num>
  <w:num w:numId="28" w16cid:durableId="1018041219">
    <w:abstractNumId w:val="20"/>
  </w:num>
  <w:num w:numId="29" w16cid:durableId="1532722028">
    <w:abstractNumId w:val="13"/>
  </w:num>
  <w:num w:numId="30" w16cid:durableId="267660273">
    <w:abstractNumId w:val="32"/>
  </w:num>
  <w:num w:numId="31" w16cid:durableId="1772893165">
    <w:abstractNumId w:val="29"/>
  </w:num>
  <w:num w:numId="32" w16cid:durableId="1609581940">
    <w:abstractNumId w:val="21"/>
  </w:num>
  <w:num w:numId="33" w16cid:durableId="20898412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4E87"/>
    <w:rsid w:val="000E6751"/>
    <w:rsid w:val="000F4D0D"/>
    <w:rsid w:val="000F72ED"/>
    <w:rsid w:val="0011332B"/>
    <w:rsid w:val="00117A41"/>
    <w:rsid w:val="00117A6B"/>
    <w:rsid w:val="00120165"/>
    <w:rsid w:val="00123C98"/>
    <w:rsid w:val="00124256"/>
    <w:rsid w:val="0012592A"/>
    <w:rsid w:val="001313F9"/>
    <w:rsid w:val="001334B3"/>
    <w:rsid w:val="00136877"/>
    <w:rsid w:val="00137515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533A"/>
    <w:rsid w:val="002218C5"/>
    <w:rsid w:val="00225EA1"/>
    <w:rsid w:val="002325C2"/>
    <w:rsid w:val="0023348C"/>
    <w:rsid w:val="002339DF"/>
    <w:rsid w:val="00233F5B"/>
    <w:rsid w:val="00243BFD"/>
    <w:rsid w:val="00247654"/>
    <w:rsid w:val="0026025B"/>
    <w:rsid w:val="00263C46"/>
    <w:rsid w:val="00275CDB"/>
    <w:rsid w:val="00281250"/>
    <w:rsid w:val="002A0E75"/>
    <w:rsid w:val="002A7254"/>
    <w:rsid w:val="002C0DD1"/>
    <w:rsid w:val="002C125D"/>
    <w:rsid w:val="002C6A81"/>
    <w:rsid w:val="002D1754"/>
    <w:rsid w:val="002D5424"/>
    <w:rsid w:val="002D77AF"/>
    <w:rsid w:val="002E67BD"/>
    <w:rsid w:val="002F23E8"/>
    <w:rsid w:val="00314593"/>
    <w:rsid w:val="003149AC"/>
    <w:rsid w:val="00315B37"/>
    <w:rsid w:val="00343354"/>
    <w:rsid w:val="00347E89"/>
    <w:rsid w:val="00356A6B"/>
    <w:rsid w:val="00362AF4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25A4D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80599"/>
    <w:rsid w:val="00481FF7"/>
    <w:rsid w:val="004B5344"/>
    <w:rsid w:val="004C1E75"/>
    <w:rsid w:val="004C4388"/>
    <w:rsid w:val="004D26DA"/>
    <w:rsid w:val="004D3776"/>
    <w:rsid w:val="004D77B9"/>
    <w:rsid w:val="004F48A6"/>
    <w:rsid w:val="005009F0"/>
    <w:rsid w:val="00502CF0"/>
    <w:rsid w:val="00513AC9"/>
    <w:rsid w:val="00527AFC"/>
    <w:rsid w:val="00532646"/>
    <w:rsid w:val="005334FE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228C"/>
    <w:rsid w:val="005E4BD9"/>
    <w:rsid w:val="0060047C"/>
    <w:rsid w:val="00603871"/>
    <w:rsid w:val="00604BC0"/>
    <w:rsid w:val="00623AE8"/>
    <w:rsid w:val="00641EA8"/>
    <w:rsid w:val="0065016D"/>
    <w:rsid w:val="00654AD1"/>
    <w:rsid w:val="00673ADD"/>
    <w:rsid w:val="00693993"/>
    <w:rsid w:val="006945C1"/>
    <w:rsid w:val="00697C26"/>
    <w:rsid w:val="006A0DF3"/>
    <w:rsid w:val="006A2452"/>
    <w:rsid w:val="006B24B6"/>
    <w:rsid w:val="006B45C3"/>
    <w:rsid w:val="006C2FF1"/>
    <w:rsid w:val="006C6CF0"/>
    <w:rsid w:val="006C7D4B"/>
    <w:rsid w:val="006E4E18"/>
    <w:rsid w:val="00702D02"/>
    <w:rsid w:val="00704612"/>
    <w:rsid w:val="00704B3E"/>
    <w:rsid w:val="00716496"/>
    <w:rsid w:val="0072133C"/>
    <w:rsid w:val="00727A36"/>
    <w:rsid w:val="00741E90"/>
    <w:rsid w:val="00742FA6"/>
    <w:rsid w:val="00751C17"/>
    <w:rsid w:val="007623D9"/>
    <w:rsid w:val="00764511"/>
    <w:rsid w:val="0077407E"/>
    <w:rsid w:val="007806A2"/>
    <w:rsid w:val="007A12D5"/>
    <w:rsid w:val="007A3710"/>
    <w:rsid w:val="007A6278"/>
    <w:rsid w:val="007D16F7"/>
    <w:rsid w:val="007D4D30"/>
    <w:rsid w:val="007D75E9"/>
    <w:rsid w:val="00804038"/>
    <w:rsid w:val="00810CEB"/>
    <w:rsid w:val="00816A9D"/>
    <w:rsid w:val="008203F3"/>
    <w:rsid w:val="00830D04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127D"/>
    <w:rsid w:val="00883863"/>
    <w:rsid w:val="00891EF1"/>
    <w:rsid w:val="00893B61"/>
    <w:rsid w:val="008A2635"/>
    <w:rsid w:val="008A2735"/>
    <w:rsid w:val="008A33A5"/>
    <w:rsid w:val="008A4557"/>
    <w:rsid w:val="008B179E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86C41"/>
    <w:rsid w:val="009B27E3"/>
    <w:rsid w:val="009B47C9"/>
    <w:rsid w:val="009B650C"/>
    <w:rsid w:val="009B660F"/>
    <w:rsid w:val="009C06C2"/>
    <w:rsid w:val="009D257D"/>
    <w:rsid w:val="009E27B6"/>
    <w:rsid w:val="009E3AE2"/>
    <w:rsid w:val="00A02F13"/>
    <w:rsid w:val="00A06F8F"/>
    <w:rsid w:val="00A26BAB"/>
    <w:rsid w:val="00A33425"/>
    <w:rsid w:val="00A3361A"/>
    <w:rsid w:val="00A36072"/>
    <w:rsid w:val="00A4023F"/>
    <w:rsid w:val="00A43144"/>
    <w:rsid w:val="00A54DC6"/>
    <w:rsid w:val="00A609D1"/>
    <w:rsid w:val="00A67867"/>
    <w:rsid w:val="00A76620"/>
    <w:rsid w:val="00A77444"/>
    <w:rsid w:val="00A837D7"/>
    <w:rsid w:val="00A84710"/>
    <w:rsid w:val="00A859E0"/>
    <w:rsid w:val="00AA6E9C"/>
    <w:rsid w:val="00AB13DE"/>
    <w:rsid w:val="00AE5F3C"/>
    <w:rsid w:val="00AE65A1"/>
    <w:rsid w:val="00AF7B59"/>
    <w:rsid w:val="00B03823"/>
    <w:rsid w:val="00B05CFD"/>
    <w:rsid w:val="00B166FD"/>
    <w:rsid w:val="00B320E8"/>
    <w:rsid w:val="00B32687"/>
    <w:rsid w:val="00B33BE8"/>
    <w:rsid w:val="00B37763"/>
    <w:rsid w:val="00B42081"/>
    <w:rsid w:val="00B42807"/>
    <w:rsid w:val="00B42A02"/>
    <w:rsid w:val="00B50984"/>
    <w:rsid w:val="00B834D8"/>
    <w:rsid w:val="00B8435B"/>
    <w:rsid w:val="00B8462B"/>
    <w:rsid w:val="00B86FE1"/>
    <w:rsid w:val="00B90B8F"/>
    <w:rsid w:val="00BB15A9"/>
    <w:rsid w:val="00BC3565"/>
    <w:rsid w:val="00BC402D"/>
    <w:rsid w:val="00BC54F2"/>
    <w:rsid w:val="00BE1676"/>
    <w:rsid w:val="00BE384C"/>
    <w:rsid w:val="00BE7236"/>
    <w:rsid w:val="00BF19C0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40FD"/>
    <w:rsid w:val="00C85DC1"/>
    <w:rsid w:val="00C86744"/>
    <w:rsid w:val="00C91CD0"/>
    <w:rsid w:val="00C9374B"/>
    <w:rsid w:val="00CA062D"/>
    <w:rsid w:val="00CD73E2"/>
    <w:rsid w:val="00CD7973"/>
    <w:rsid w:val="00CF0BE1"/>
    <w:rsid w:val="00CF0FEF"/>
    <w:rsid w:val="00CF56BF"/>
    <w:rsid w:val="00D01ACB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3799"/>
    <w:rsid w:val="00DF2225"/>
    <w:rsid w:val="00E016CD"/>
    <w:rsid w:val="00E0474F"/>
    <w:rsid w:val="00E20273"/>
    <w:rsid w:val="00E23267"/>
    <w:rsid w:val="00E25017"/>
    <w:rsid w:val="00E26FE9"/>
    <w:rsid w:val="00E32A3A"/>
    <w:rsid w:val="00E37CDF"/>
    <w:rsid w:val="00E51EF6"/>
    <w:rsid w:val="00E56166"/>
    <w:rsid w:val="00E6650D"/>
    <w:rsid w:val="00E807EE"/>
    <w:rsid w:val="00E823EB"/>
    <w:rsid w:val="00E8547E"/>
    <w:rsid w:val="00EA1BA6"/>
    <w:rsid w:val="00EA2980"/>
    <w:rsid w:val="00EB31CF"/>
    <w:rsid w:val="00EC1B74"/>
    <w:rsid w:val="00EC7B5C"/>
    <w:rsid w:val="00ED171A"/>
    <w:rsid w:val="00ED2E1F"/>
    <w:rsid w:val="00ED5B73"/>
    <w:rsid w:val="00EE7BF0"/>
    <w:rsid w:val="00F07197"/>
    <w:rsid w:val="00F11B1B"/>
    <w:rsid w:val="00F25133"/>
    <w:rsid w:val="00F270F9"/>
    <w:rsid w:val="00F31B54"/>
    <w:rsid w:val="00F327B1"/>
    <w:rsid w:val="00F35000"/>
    <w:rsid w:val="00F43F73"/>
    <w:rsid w:val="00F557C7"/>
    <w:rsid w:val="00F61E03"/>
    <w:rsid w:val="00F71EC4"/>
    <w:rsid w:val="00F74FB8"/>
    <w:rsid w:val="00F85BFE"/>
    <w:rsid w:val="00FA15D4"/>
    <w:rsid w:val="00FB1EC4"/>
    <w:rsid w:val="00FC315D"/>
    <w:rsid w:val="00FC7BA6"/>
    <w:rsid w:val="00FD0AB4"/>
    <w:rsid w:val="00FE37C7"/>
    <w:rsid w:val="00FE731C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0C1B1D"/>
  <w15:docId w15:val="{BA86C6DF-E9B3-4A96-AB9A-3675A479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C2FF1"/>
  </w:style>
  <w:style w:type="paragraph" w:styleId="Nagwek1">
    <w:name w:val="heading 1"/>
    <w:basedOn w:val="Normalny"/>
    <w:next w:val="Normalny"/>
    <w:qFormat/>
    <w:rsid w:val="006C2FF1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6C2FF1"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6C2FF1"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6C2FF1"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rsid w:val="006C2FF1"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rsid w:val="006C2FF1"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rsid w:val="006C2FF1"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rsid w:val="006C2FF1"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rsid w:val="006C2FF1"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sid w:val="006C2FF1"/>
    <w:rPr>
      <w:sz w:val="24"/>
    </w:rPr>
  </w:style>
  <w:style w:type="paragraph" w:styleId="Tytu">
    <w:name w:val="Title"/>
    <w:basedOn w:val="Normalny"/>
    <w:qFormat/>
    <w:rsid w:val="006C2FF1"/>
    <w:pPr>
      <w:jc w:val="center"/>
    </w:pPr>
    <w:rPr>
      <w:sz w:val="28"/>
    </w:rPr>
  </w:style>
  <w:style w:type="paragraph" w:styleId="Tekstpodstawowy">
    <w:name w:val="Body Text"/>
    <w:basedOn w:val="Normalny"/>
    <w:rsid w:val="006C2FF1"/>
    <w:pPr>
      <w:jc w:val="center"/>
    </w:pPr>
    <w:rPr>
      <w:b/>
      <w:sz w:val="72"/>
    </w:rPr>
  </w:style>
  <w:style w:type="paragraph" w:styleId="Tekstpodstawowy2">
    <w:name w:val="Body Text 2"/>
    <w:basedOn w:val="Normalny"/>
    <w:rsid w:val="006C2FF1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sid w:val="006C2FF1"/>
    <w:rPr>
      <w:b/>
      <w:sz w:val="24"/>
    </w:rPr>
  </w:style>
  <w:style w:type="character" w:styleId="Hipercze">
    <w:name w:val="Hyperlink"/>
    <w:rsid w:val="006C2FF1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523012-145C-4468-8DCE-FB634AA35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731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Dorora Rutkowska</dc:creator>
  <cp:lastModifiedBy>Daniel Kaczmarek</cp:lastModifiedBy>
  <cp:revision>17</cp:revision>
  <cp:lastPrinted>2024-03-07T09:50:00Z</cp:lastPrinted>
  <dcterms:created xsi:type="dcterms:W3CDTF">2024-03-07T08:43:00Z</dcterms:created>
  <dcterms:modified xsi:type="dcterms:W3CDTF">2024-03-07T10:30:00Z</dcterms:modified>
</cp:coreProperties>
</file>